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630B107" w14:textId="77777777" w:rsidR="00A41756" w:rsidRPr="004A1613" w:rsidRDefault="00000000">
      <w:pPr>
        <w:spacing w:after="125" w:line="259" w:lineRule="auto"/>
        <w:ind w:left="0" w:firstLine="0"/>
        <w:jc w:val="center"/>
        <w:rPr>
          <w:color w:val="auto"/>
        </w:rPr>
      </w:pPr>
      <w:r w:rsidRPr="004A1613">
        <w:rPr>
          <w:b/>
          <w:color w:val="auto"/>
          <w:sz w:val="36"/>
        </w:rPr>
        <w:t>ПРАКТИЧЕСКАЯ РАБОТА №2</w:t>
      </w:r>
    </w:p>
    <w:p w14:paraId="25044F42" w14:textId="77777777" w:rsidR="00A41756" w:rsidRPr="004A1613" w:rsidRDefault="00000000">
      <w:pPr>
        <w:pStyle w:val="1"/>
        <w:numPr>
          <w:ilvl w:val="0"/>
          <w:numId w:val="0"/>
        </w:numPr>
        <w:spacing w:after="0" w:line="255" w:lineRule="auto"/>
        <w:ind w:left="-5"/>
        <w:rPr>
          <w:color w:val="auto"/>
        </w:rPr>
      </w:pPr>
      <w:r w:rsidRPr="004A1613">
        <w:rPr>
          <w:color w:val="auto"/>
          <w:sz w:val="22"/>
        </w:rPr>
        <w:t>Тема: Анализ и формализация системных требований к аппаратному и программному обеспечению компьютерных систем</w:t>
      </w:r>
    </w:p>
    <w:p w14:paraId="3161582A" w14:textId="77777777" w:rsidR="00A41756" w:rsidRPr="004A1613" w:rsidRDefault="00000000">
      <w:pPr>
        <w:spacing w:after="528" w:line="259" w:lineRule="auto"/>
        <w:ind w:left="0" w:right="-160" w:firstLine="0"/>
        <w:jc w:val="left"/>
        <w:rPr>
          <w:color w:val="auto"/>
        </w:rPr>
      </w:pPr>
      <w:r w:rsidRPr="004A1613">
        <w:rPr>
          <w:noProof/>
          <w:color w:val="auto"/>
          <w:sz w:val="22"/>
        </w:rPr>
        <mc:AlternateContent>
          <mc:Choice Requires="wpg">
            <w:drawing>
              <wp:inline distT="0" distB="0" distL="0" distR="0" wp14:anchorId="2F93E7EA" wp14:editId="5834C9B5">
                <wp:extent cx="6400800" cy="12700"/>
                <wp:effectExtent l="0" t="0" r="0" b="0"/>
                <wp:docPr id="2952" name="Group 295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00800" cy="12700"/>
                          <a:chOff x="0" y="0"/>
                          <a:chExt cx="6400800" cy="12700"/>
                        </a:xfrm>
                      </wpg:grpSpPr>
                      <wps:wsp>
                        <wps:cNvPr id="15" name="Shape 15"/>
                        <wps:cNvSpPr/>
                        <wps:spPr>
                          <a:xfrm>
                            <a:off x="0" y="0"/>
                            <a:ext cx="64008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0800">
                                <a:moveTo>
                                  <a:pt x="0" y="0"/>
                                </a:moveTo>
                                <a:lnTo>
                                  <a:pt x="640080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3182CE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952" style="width:504pt;height:1pt;mso-position-horizontal-relative:char;mso-position-vertical-relative:line" coordsize="64008,127">
                <v:shape id="Shape 15" style="position:absolute;width:64008;height:0;left:0;top:0;" coordsize="6400800,0" path="m0,0l6400800,0">
                  <v:stroke weight="1pt" endcap="flat" joinstyle="miter" miterlimit="10" on="true" color="#3182ce"/>
                  <v:fill on="false" color="#000000" opacity="0"/>
                </v:shape>
              </v:group>
            </w:pict>
          </mc:Fallback>
        </mc:AlternateContent>
      </w:r>
    </w:p>
    <w:p w14:paraId="3B30B7EE" w14:textId="77777777" w:rsidR="00A41756" w:rsidRPr="004A1613" w:rsidRDefault="00000000">
      <w:pPr>
        <w:pStyle w:val="1"/>
        <w:ind w:left="355" w:hanging="370"/>
        <w:rPr>
          <w:color w:val="auto"/>
        </w:rPr>
      </w:pPr>
      <w:r w:rsidRPr="004A1613">
        <w:rPr>
          <w:color w:val="auto"/>
        </w:rPr>
        <w:t>КРАТКАЯ ТЕОРЕТИЧЕСКАЯ СПРАВКА</w:t>
      </w:r>
    </w:p>
    <w:p w14:paraId="570CE646" w14:textId="77777777" w:rsidR="00A41756" w:rsidRPr="004A1613" w:rsidRDefault="00000000">
      <w:pPr>
        <w:spacing w:after="127"/>
        <w:ind w:right="65"/>
        <w:rPr>
          <w:color w:val="auto"/>
        </w:rPr>
      </w:pPr>
      <w:r w:rsidRPr="004A1613">
        <w:rPr>
          <w:b/>
          <w:color w:val="auto"/>
        </w:rPr>
        <w:t>Системные требования</w:t>
      </w:r>
      <w:r w:rsidRPr="004A1613">
        <w:rPr>
          <w:color w:val="auto"/>
        </w:rPr>
        <w:t xml:space="preserve"> — это описание характеристик, которыми должно обладать компьютерное устройство и операционная среда для успешного запуска и стабильной работы конкретного программного продукта.</w:t>
      </w:r>
    </w:p>
    <w:p w14:paraId="24EAE9D7" w14:textId="77777777" w:rsidR="00A41756" w:rsidRPr="004A1613" w:rsidRDefault="00000000">
      <w:pPr>
        <w:spacing w:after="130"/>
        <w:ind w:right="65"/>
        <w:rPr>
          <w:color w:val="auto"/>
        </w:rPr>
      </w:pPr>
      <w:r w:rsidRPr="004A1613">
        <w:rPr>
          <w:color w:val="auto"/>
        </w:rPr>
        <w:t>В ИТ-индустрии системные требования разделяют на две основные категории:</w:t>
      </w:r>
    </w:p>
    <w:p w14:paraId="6319B1D9" w14:textId="77777777" w:rsidR="00A41756" w:rsidRPr="004A1613" w:rsidRDefault="00000000">
      <w:pPr>
        <w:numPr>
          <w:ilvl w:val="0"/>
          <w:numId w:val="1"/>
        </w:numPr>
        <w:ind w:right="33"/>
        <w:jc w:val="left"/>
        <w:rPr>
          <w:color w:val="auto"/>
        </w:rPr>
      </w:pPr>
      <w:r w:rsidRPr="004A1613">
        <w:rPr>
          <w:b/>
          <w:color w:val="auto"/>
        </w:rPr>
        <w:t>Аппаратные требования (</w:t>
      </w:r>
      <w:proofErr w:type="spellStart"/>
      <w:r w:rsidRPr="004A1613">
        <w:rPr>
          <w:b/>
          <w:color w:val="auto"/>
        </w:rPr>
        <w:t>Hardware</w:t>
      </w:r>
      <w:proofErr w:type="spellEnd"/>
      <w:r w:rsidRPr="004A1613">
        <w:rPr>
          <w:b/>
          <w:color w:val="auto"/>
        </w:rPr>
        <w:t xml:space="preserve"> </w:t>
      </w:r>
      <w:proofErr w:type="spellStart"/>
      <w:r w:rsidRPr="004A1613">
        <w:rPr>
          <w:b/>
          <w:color w:val="auto"/>
        </w:rPr>
        <w:t>Requirements</w:t>
      </w:r>
      <w:proofErr w:type="spellEnd"/>
      <w:r w:rsidRPr="004A1613">
        <w:rPr>
          <w:b/>
          <w:color w:val="auto"/>
        </w:rPr>
        <w:t>):</w:t>
      </w:r>
      <w:r w:rsidRPr="004A1613">
        <w:rPr>
          <w:color w:val="auto"/>
        </w:rPr>
        <w:t xml:space="preserve"> характеристики физического оборудования (тактовая частота и количество ядер процессора CPU, объем оперативной памяти RAM, доступный объем накопителя HDD/SSD, требования к видеокарте GPU, пропускная способность сети).</w:t>
      </w:r>
    </w:p>
    <w:p w14:paraId="6BC8BC61" w14:textId="77777777" w:rsidR="00A41756" w:rsidRPr="004A1613" w:rsidRDefault="00000000">
      <w:pPr>
        <w:numPr>
          <w:ilvl w:val="0"/>
          <w:numId w:val="1"/>
        </w:numPr>
        <w:spacing w:after="80" w:line="275" w:lineRule="auto"/>
        <w:ind w:right="33"/>
        <w:jc w:val="left"/>
        <w:rPr>
          <w:color w:val="auto"/>
        </w:rPr>
      </w:pPr>
      <w:r w:rsidRPr="004A1613">
        <w:rPr>
          <w:b/>
          <w:color w:val="auto"/>
        </w:rPr>
        <w:t xml:space="preserve">Программные требования (Software </w:t>
      </w:r>
      <w:proofErr w:type="spellStart"/>
      <w:r w:rsidRPr="004A1613">
        <w:rPr>
          <w:b/>
          <w:color w:val="auto"/>
        </w:rPr>
        <w:t>Requirements</w:t>
      </w:r>
      <w:proofErr w:type="spellEnd"/>
      <w:r w:rsidRPr="004A1613">
        <w:rPr>
          <w:b/>
          <w:color w:val="auto"/>
        </w:rPr>
        <w:t>):</w:t>
      </w:r>
      <w:r w:rsidRPr="004A1613">
        <w:rPr>
          <w:color w:val="auto"/>
        </w:rPr>
        <w:t xml:space="preserve"> среда, в которой функционирует ПО (семейство и версия операционной системы ОС, версия СУБД для хранения данных, </w:t>
      </w:r>
      <w:proofErr w:type="spellStart"/>
      <w:r w:rsidRPr="004A1613">
        <w:rPr>
          <w:color w:val="auto"/>
        </w:rPr>
        <w:t>runtime</w:t>
      </w:r>
      <w:proofErr w:type="spellEnd"/>
      <w:r w:rsidRPr="004A1613">
        <w:rPr>
          <w:color w:val="auto"/>
        </w:rPr>
        <w:t xml:space="preserve">-среды, такие как .NET, Node.js или Python </w:t>
      </w:r>
      <w:proofErr w:type="spellStart"/>
      <w:r w:rsidRPr="004A1613">
        <w:rPr>
          <w:color w:val="auto"/>
        </w:rPr>
        <w:t>interpreter</w:t>
      </w:r>
      <w:proofErr w:type="spellEnd"/>
      <w:r w:rsidRPr="004A1613">
        <w:rPr>
          <w:color w:val="auto"/>
        </w:rPr>
        <w:t xml:space="preserve">, веб-серверы вроде </w:t>
      </w:r>
      <w:proofErr w:type="spellStart"/>
      <w:r w:rsidRPr="004A1613">
        <w:rPr>
          <w:color w:val="auto"/>
        </w:rPr>
        <w:t>Nginx</w:t>
      </w:r>
      <w:proofErr w:type="spellEnd"/>
      <w:r w:rsidRPr="004A1613">
        <w:rPr>
          <w:color w:val="auto"/>
        </w:rPr>
        <w:t>, системные библиотеки и драйверы).</w:t>
      </w:r>
    </w:p>
    <w:p w14:paraId="0EEFBA52" w14:textId="77777777" w:rsidR="00A41756" w:rsidRPr="004A1613" w:rsidRDefault="00000000">
      <w:pPr>
        <w:spacing w:after="127"/>
        <w:ind w:right="65"/>
        <w:rPr>
          <w:color w:val="auto"/>
        </w:rPr>
      </w:pPr>
      <w:r w:rsidRPr="004A1613">
        <w:rPr>
          <w:color w:val="auto"/>
        </w:rPr>
        <w:t>Аппаратные и программные требования всегда делятся по уровню обеспечения работоспособности на:</w:t>
      </w:r>
    </w:p>
    <w:p w14:paraId="1DCB909E" w14:textId="77777777" w:rsidR="00A41756" w:rsidRPr="004A1613" w:rsidRDefault="00000000">
      <w:pPr>
        <w:numPr>
          <w:ilvl w:val="0"/>
          <w:numId w:val="2"/>
        </w:numPr>
        <w:spacing w:after="80" w:line="275" w:lineRule="auto"/>
        <w:ind w:right="0"/>
        <w:jc w:val="left"/>
        <w:rPr>
          <w:color w:val="auto"/>
        </w:rPr>
      </w:pPr>
      <w:r w:rsidRPr="004A1613">
        <w:rPr>
          <w:b/>
          <w:color w:val="auto"/>
        </w:rPr>
        <w:t>Минимальные требования:</w:t>
      </w:r>
      <w:r w:rsidRPr="004A1613">
        <w:rPr>
          <w:color w:val="auto"/>
        </w:rPr>
        <w:t xml:space="preserve"> базовый набор характеристик, при которых программа способна запуститься и выполнять свои ключевые функции, однако скорость работы и отзывчивость интерфейса могут быть неудовлетворительными.</w:t>
      </w:r>
    </w:p>
    <w:p w14:paraId="2577B30D" w14:textId="77777777" w:rsidR="00A41756" w:rsidRPr="004A1613" w:rsidRDefault="00000000">
      <w:pPr>
        <w:numPr>
          <w:ilvl w:val="0"/>
          <w:numId w:val="2"/>
        </w:numPr>
        <w:spacing w:after="80" w:line="275" w:lineRule="auto"/>
        <w:ind w:right="0"/>
        <w:jc w:val="left"/>
        <w:rPr>
          <w:color w:val="auto"/>
        </w:rPr>
      </w:pPr>
      <w:r w:rsidRPr="004A1613">
        <w:rPr>
          <w:b/>
          <w:color w:val="auto"/>
        </w:rPr>
        <w:t>Рекомендуемые требования:</w:t>
      </w:r>
      <w:r w:rsidRPr="004A1613">
        <w:rPr>
          <w:color w:val="auto"/>
        </w:rPr>
        <w:t xml:space="preserve"> конфигурация, обеспечивающая оптимальную производительность, быструю обработку транзакций, плавный интерфейс и запуск всех дополнительных модулей системы без задержек.</w:t>
      </w:r>
    </w:p>
    <w:p w14:paraId="7C1CAF4B" w14:textId="77777777" w:rsidR="00A41756" w:rsidRPr="004A1613" w:rsidRDefault="00000000">
      <w:pPr>
        <w:spacing w:after="347"/>
        <w:ind w:right="65"/>
        <w:rPr>
          <w:color w:val="auto"/>
        </w:rPr>
      </w:pPr>
      <w:r w:rsidRPr="004A1613">
        <w:rPr>
          <w:color w:val="auto"/>
        </w:rPr>
        <w:t xml:space="preserve">Для современных распределенных (клиент-серверных) ИС требования разрабатываются отдельно для </w:t>
      </w:r>
      <w:r w:rsidRPr="004A1613">
        <w:rPr>
          <w:b/>
          <w:color w:val="auto"/>
        </w:rPr>
        <w:t>клиентской части</w:t>
      </w:r>
      <w:r w:rsidRPr="004A1613">
        <w:rPr>
          <w:color w:val="auto"/>
        </w:rPr>
        <w:t xml:space="preserve"> (АРМ пользователя) и </w:t>
      </w:r>
      <w:r w:rsidRPr="004A1613">
        <w:rPr>
          <w:b/>
          <w:color w:val="auto"/>
        </w:rPr>
        <w:t>серверной части</w:t>
      </w:r>
      <w:r w:rsidRPr="004A1613">
        <w:rPr>
          <w:color w:val="auto"/>
        </w:rPr>
        <w:t xml:space="preserve"> (сервер баз данных, веб-сервер, сервер приложений).</w:t>
      </w:r>
    </w:p>
    <w:p w14:paraId="737DCB93" w14:textId="77777777" w:rsidR="00A41756" w:rsidRPr="004A1613" w:rsidRDefault="00000000">
      <w:pPr>
        <w:pStyle w:val="1"/>
        <w:ind w:left="355" w:hanging="370"/>
        <w:rPr>
          <w:color w:val="auto"/>
        </w:rPr>
      </w:pPr>
      <w:r w:rsidRPr="004A1613">
        <w:rPr>
          <w:color w:val="auto"/>
        </w:rPr>
        <w:t>ПРАКТИЧЕСКОЕ ЗАДАНИЕ И ХОД РАБОТЫ</w:t>
      </w:r>
    </w:p>
    <w:p w14:paraId="3BF7C5DB" w14:textId="77777777" w:rsidR="00A41756" w:rsidRPr="004A1613" w:rsidRDefault="00000000">
      <w:pPr>
        <w:spacing w:after="227"/>
        <w:ind w:right="65"/>
        <w:rPr>
          <w:color w:val="auto"/>
        </w:rPr>
      </w:pPr>
      <w:r w:rsidRPr="004A1613">
        <w:rPr>
          <w:color w:val="auto"/>
        </w:rPr>
        <w:t xml:space="preserve">Каждый студент выполняет работу на основе </w:t>
      </w:r>
      <w:r w:rsidRPr="004A1613">
        <w:rPr>
          <w:b/>
          <w:color w:val="auto"/>
        </w:rPr>
        <w:t>сквозного ИТ-проекта</w:t>
      </w:r>
      <w:r w:rsidRPr="004A1613">
        <w:rPr>
          <w:color w:val="auto"/>
        </w:rPr>
        <w:t>, выбранного на Практической работе №1. Используя техническое описание своего ПО, выполните следующие шаги:</w:t>
      </w:r>
    </w:p>
    <w:p w14:paraId="2B6E3B5A" w14:textId="77777777" w:rsidR="00A41756" w:rsidRPr="004A1613" w:rsidRDefault="00000000">
      <w:pPr>
        <w:pStyle w:val="2"/>
        <w:ind w:left="-5"/>
        <w:rPr>
          <w:color w:val="auto"/>
        </w:rPr>
      </w:pPr>
      <w:r w:rsidRPr="004A1613">
        <w:rPr>
          <w:color w:val="auto"/>
        </w:rPr>
        <w:t>Шаг 1. Формализация аппаратных требований</w:t>
      </w:r>
    </w:p>
    <w:p w14:paraId="3EE7A88A" w14:textId="77777777" w:rsidR="00A41756" w:rsidRPr="004A1613" w:rsidRDefault="00000000">
      <w:pPr>
        <w:spacing w:after="0"/>
        <w:ind w:right="65"/>
        <w:rPr>
          <w:color w:val="auto"/>
        </w:rPr>
      </w:pPr>
      <w:r w:rsidRPr="004A1613">
        <w:rPr>
          <w:color w:val="auto"/>
        </w:rPr>
        <w:t>Проанализируйте архитектуру вашего ИТ-продукта. Разработайте и заполните таблицу аппаратных требований отдельно для сервера развертывания (если ПО использует БД/веб-часть) и АРМ (рабочего места) пользователя.</w:t>
      </w:r>
    </w:p>
    <w:tbl>
      <w:tblPr>
        <w:tblStyle w:val="TableGrid"/>
        <w:tblW w:w="9360" w:type="dxa"/>
        <w:tblInd w:w="240" w:type="dxa"/>
        <w:tblCellMar>
          <w:top w:w="143" w:type="dxa"/>
          <w:left w:w="120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2800"/>
        <w:gridCol w:w="3200"/>
        <w:gridCol w:w="3360"/>
      </w:tblGrid>
      <w:tr w:rsidR="00A41756" w:rsidRPr="004A1613" w14:paraId="04811EC0" w14:textId="77777777" w:rsidTr="004A1613">
        <w:trPr>
          <w:trHeight w:val="680"/>
        </w:trPr>
        <w:tc>
          <w:tcPr>
            <w:tcW w:w="2800" w:type="dxa"/>
            <w:tcBorders>
              <w:top w:val="single" w:sz="4" w:space="0" w:color="718096"/>
              <w:left w:val="single" w:sz="4" w:space="0" w:color="718096"/>
              <w:bottom w:val="single" w:sz="4" w:space="0" w:color="718096"/>
              <w:right w:val="single" w:sz="4" w:space="0" w:color="718096"/>
            </w:tcBorders>
            <w:shd w:val="clear" w:color="auto" w:fill="D9D9D9" w:themeFill="background1" w:themeFillShade="D9"/>
            <w:vAlign w:val="center"/>
          </w:tcPr>
          <w:p w14:paraId="58397C7D" w14:textId="77777777" w:rsidR="00A41756" w:rsidRPr="004A1613" w:rsidRDefault="00000000">
            <w:pPr>
              <w:spacing w:after="0" w:line="259" w:lineRule="auto"/>
              <w:ind w:left="0" w:right="0" w:firstLine="0"/>
              <w:jc w:val="left"/>
              <w:rPr>
                <w:color w:val="auto"/>
              </w:rPr>
            </w:pPr>
            <w:r w:rsidRPr="004A1613">
              <w:rPr>
                <w:b/>
                <w:color w:val="auto"/>
                <w:sz w:val="18"/>
              </w:rPr>
              <w:t>Компонент оборудования</w:t>
            </w:r>
          </w:p>
        </w:tc>
        <w:tc>
          <w:tcPr>
            <w:tcW w:w="3200" w:type="dxa"/>
            <w:tcBorders>
              <w:top w:val="single" w:sz="4" w:space="0" w:color="718096"/>
              <w:left w:val="single" w:sz="4" w:space="0" w:color="718096"/>
              <w:bottom w:val="single" w:sz="4" w:space="0" w:color="718096"/>
              <w:right w:val="single" w:sz="4" w:space="0" w:color="718096"/>
            </w:tcBorders>
            <w:shd w:val="clear" w:color="auto" w:fill="D9D9D9" w:themeFill="background1" w:themeFillShade="D9"/>
            <w:vAlign w:val="center"/>
          </w:tcPr>
          <w:p w14:paraId="3069B6C1" w14:textId="77777777" w:rsidR="00A41756" w:rsidRPr="004A1613" w:rsidRDefault="00000000">
            <w:pPr>
              <w:spacing w:after="0" w:line="259" w:lineRule="auto"/>
              <w:ind w:left="0" w:right="22" w:firstLine="0"/>
              <w:jc w:val="left"/>
              <w:rPr>
                <w:color w:val="auto"/>
              </w:rPr>
            </w:pPr>
            <w:r w:rsidRPr="004A1613">
              <w:rPr>
                <w:b/>
                <w:color w:val="auto"/>
                <w:sz w:val="18"/>
              </w:rPr>
              <w:t>Минимальная конфигурация</w:t>
            </w:r>
          </w:p>
        </w:tc>
        <w:tc>
          <w:tcPr>
            <w:tcW w:w="3360" w:type="dxa"/>
            <w:tcBorders>
              <w:top w:val="single" w:sz="4" w:space="0" w:color="718096"/>
              <w:left w:val="single" w:sz="4" w:space="0" w:color="718096"/>
              <w:bottom w:val="single" w:sz="4" w:space="0" w:color="718096"/>
              <w:right w:val="single" w:sz="4" w:space="0" w:color="718096"/>
            </w:tcBorders>
            <w:shd w:val="clear" w:color="auto" w:fill="D9D9D9" w:themeFill="background1" w:themeFillShade="D9"/>
            <w:vAlign w:val="center"/>
          </w:tcPr>
          <w:p w14:paraId="6294E0CE" w14:textId="77777777" w:rsidR="00A41756" w:rsidRPr="004A1613" w:rsidRDefault="00000000">
            <w:pPr>
              <w:spacing w:after="0" w:line="259" w:lineRule="auto"/>
              <w:ind w:left="0" w:right="0" w:firstLine="0"/>
              <w:jc w:val="left"/>
              <w:rPr>
                <w:color w:val="auto"/>
              </w:rPr>
            </w:pPr>
            <w:r w:rsidRPr="004A1613">
              <w:rPr>
                <w:b/>
                <w:color w:val="auto"/>
                <w:sz w:val="18"/>
              </w:rPr>
              <w:t>Рекомендуемая конфигурация</w:t>
            </w:r>
          </w:p>
        </w:tc>
      </w:tr>
      <w:tr w:rsidR="00A41756" w:rsidRPr="004A1613" w14:paraId="7BAB33D2" w14:textId="77777777">
        <w:trPr>
          <w:trHeight w:val="680"/>
        </w:trPr>
        <w:tc>
          <w:tcPr>
            <w:tcW w:w="2800" w:type="dxa"/>
            <w:tcBorders>
              <w:top w:val="single" w:sz="4" w:space="0" w:color="718096"/>
              <w:left w:val="single" w:sz="4" w:space="0" w:color="718096"/>
              <w:bottom w:val="single" w:sz="4" w:space="0" w:color="718096"/>
              <w:right w:val="single" w:sz="4" w:space="0" w:color="718096"/>
            </w:tcBorders>
            <w:shd w:val="clear" w:color="auto" w:fill="FFFFFF"/>
          </w:tcPr>
          <w:p w14:paraId="68854C0B" w14:textId="77777777" w:rsidR="00A41756" w:rsidRPr="004A1613" w:rsidRDefault="00000000">
            <w:pPr>
              <w:spacing w:after="0" w:line="259" w:lineRule="auto"/>
              <w:ind w:left="0" w:right="0" w:firstLine="0"/>
              <w:jc w:val="left"/>
              <w:rPr>
                <w:color w:val="auto"/>
              </w:rPr>
            </w:pPr>
            <w:r w:rsidRPr="004A1613">
              <w:rPr>
                <w:color w:val="auto"/>
                <w:sz w:val="18"/>
              </w:rPr>
              <w:t>Процессор (CPU)</w:t>
            </w:r>
          </w:p>
        </w:tc>
        <w:tc>
          <w:tcPr>
            <w:tcW w:w="3200" w:type="dxa"/>
            <w:tcBorders>
              <w:top w:val="single" w:sz="4" w:space="0" w:color="718096"/>
              <w:left w:val="single" w:sz="4" w:space="0" w:color="718096"/>
              <w:bottom w:val="single" w:sz="4" w:space="0" w:color="718096"/>
              <w:right w:val="single" w:sz="4" w:space="0" w:color="718096"/>
            </w:tcBorders>
            <w:shd w:val="clear" w:color="auto" w:fill="FFFFFF"/>
          </w:tcPr>
          <w:p w14:paraId="5CC326D9" w14:textId="77777777" w:rsidR="00A41756" w:rsidRPr="004A1613" w:rsidRDefault="00000000">
            <w:pPr>
              <w:spacing w:after="0" w:line="259" w:lineRule="auto"/>
              <w:ind w:left="0" w:right="0" w:firstLine="0"/>
              <w:jc w:val="left"/>
              <w:rPr>
                <w:color w:val="auto"/>
              </w:rPr>
            </w:pPr>
            <w:r w:rsidRPr="004A1613">
              <w:rPr>
                <w:color w:val="auto"/>
                <w:sz w:val="18"/>
              </w:rPr>
              <w:t>например: 2 ядра, 2.0 ГГц</w:t>
            </w:r>
          </w:p>
        </w:tc>
        <w:tc>
          <w:tcPr>
            <w:tcW w:w="3360" w:type="dxa"/>
            <w:tcBorders>
              <w:top w:val="single" w:sz="4" w:space="0" w:color="718096"/>
              <w:left w:val="single" w:sz="4" w:space="0" w:color="718096"/>
              <w:bottom w:val="single" w:sz="4" w:space="0" w:color="718096"/>
              <w:right w:val="single" w:sz="4" w:space="0" w:color="718096"/>
            </w:tcBorders>
            <w:shd w:val="clear" w:color="auto" w:fill="FFFFFF"/>
            <w:vAlign w:val="center"/>
          </w:tcPr>
          <w:p w14:paraId="45B63F67" w14:textId="77777777" w:rsidR="00A41756" w:rsidRPr="004A1613" w:rsidRDefault="00000000">
            <w:pPr>
              <w:spacing w:after="0" w:line="259" w:lineRule="auto"/>
              <w:ind w:left="0" w:right="0" w:firstLine="0"/>
              <w:jc w:val="left"/>
              <w:rPr>
                <w:color w:val="auto"/>
              </w:rPr>
            </w:pPr>
            <w:r w:rsidRPr="004A1613">
              <w:rPr>
                <w:color w:val="auto"/>
                <w:sz w:val="18"/>
              </w:rPr>
              <w:t>например: 4 ядра, 3.2 ГГц или выше</w:t>
            </w:r>
          </w:p>
        </w:tc>
      </w:tr>
      <w:tr w:rsidR="00A41756" w:rsidRPr="004A1613" w14:paraId="681B85BF" w14:textId="77777777">
        <w:trPr>
          <w:trHeight w:val="680"/>
        </w:trPr>
        <w:tc>
          <w:tcPr>
            <w:tcW w:w="2800" w:type="dxa"/>
            <w:tcBorders>
              <w:top w:val="single" w:sz="4" w:space="0" w:color="718096"/>
              <w:left w:val="single" w:sz="4" w:space="0" w:color="718096"/>
              <w:bottom w:val="single" w:sz="4" w:space="0" w:color="718096"/>
              <w:right w:val="single" w:sz="4" w:space="0" w:color="718096"/>
            </w:tcBorders>
            <w:shd w:val="clear" w:color="auto" w:fill="F7FAFC"/>
            <w:vAlign w:val="center"/>
          </w:tcPr>
          <w:p w14:paraId="71F00495" w14:textId="77777777" w:rsidR="00A41756" w:rsidRPr="004A1613" w:rsidRDefault="00000000">
            <w:pPr>
              <w:spacing w:after="3" w:line="259" w:lineRule="auto"/>
              <w:ind w:left="0" w:right="0" w:firstLine="0"/>
              <w:jc w:val="left"/>
              <w:rPr>
                <w:color w:val="auto"/>
              </w:rPr>
            </w:pPr>
            <w:r w:rsidRPr="004A1613">
              <w:rPr>
                <w:color w:val="auto"/>
                <w:sz w:val="18"/>
              </w:rPr>
              <w:t>Оперативная память</w:t>
            </w:r>
          </w:p>
          <w:p w14:paraId="1FECCDBA" w14:textId="77777777" w:rsidR="00A41756" w:rsidRPr="004A1613" w:rsidRDefault="00000000">
            <w:pPr>
              <w:spacing w:after="0" w:line="259" w:lineRule="auto"/>
              <w:ind w:left="0" w:right="0" w:firstLine="0"/>
              <w:jc w:val="left"/>
              <w:rPr>
                <w:color w:val="auto"/>
              </w:rPr>
            </w:pPr>
            <w:r w:rsidRPr="004A1613">
              <w:rPr>
                <w:color w:val="auto"/>
                <w:sz w:val="18"/>
              </w:rPr>
              <w:t>(RAM)</w:t>
            </w:r>
          </w:p>
        </w:tc>
        <w:tc>
          <w:tcPr>
            <w:tcW w:w="3200" w:type="dxa"/>
            <w:tcBorders>
              <w:top w:val="single" w:sz="4" w:space="0" w:color="718096"/>
              <w:left w:val="single" w:sz="4" w:space="0" w:color="718096"/>
              <w:bottom w:val="single" w:sz="4" w:space="0" w:color="718096"/>
              <w:right w:val="single" w:sz="4" w:space="0" w:color="718096"/>
            </w:tcBorders>
            <w:shd w:val="clear" w:color="auto" w:fill="F7FAFC"/>
          </w:tcPr>
          <w:p w14:paraId="5A9D2D50" w14:textId="77777777" w:rsidR="00A41756" w:rsidRPr="004A1613" w:rsidRDefault="00000000">
            <w:pPr>
              <w:spacing w:after="0" w:line="259" w:lineRule="auto"/>
              <w:ind w:left="0" w:right="0" w:firstLine="0"/>
              <w:jc w:val="left"/>
              <w:rPr>
                <w:color w:val="auto"/>
              </w:rPr>
            </w:pPr>
            <w:r w:rsidRPr="004A1613">
              <w:rPr>
                <w:color w:val="auto"/>
                <w:sz w:val="18"/>
              </w:rPr>
              <w:t>например: 4 Гб</w:t>
            </w:r>
          </w:p>
        </w:tc>
        <w:tc>
          <w:tcPr>
            <w:tcW w:w="3360" w:type="dxa"/>
            <w:tcBorders>
              <w:top w:val="single" w:sz="4" w:space="0" w:color="718096"/>
              <w:left w:val="single" w:sz="4" w:space="0" w:color="718096"/>
              <w:bottom w:val="single" w:sz="4" w:space="0" w:color="718096"/>
              <w:right w:val="single" w:sz="4" w:space="0" w:color="718096"/>
            </w:tcBorders>
            <w:shd w:val="clear" w:color="auto" w:fill="F7FAFC"/>
          </w:tcPr>
          <w:p w14:paraId="5AE0409C" w14:textId="77777777" w:rsidR="00A41756" w:rsidRPr="004A1613" w:rsidRDefault="00000000">
            <w:pPr>
              <w:spacing w:after="0" w:line="259" w:lineRule="auto"/>
              <w:ind w:left="0" w:right="0" w:firstLine="0"/>
              <w:jc w:val="left"/>
              <w:rPr>
                <w:color w:val="auto"/>
              </w:rPr>
            </w:pPr>
            <w:r w:rsidRPr="004A1613">
              <w:rPr>
                <w:color w:val="auto"/>
                <w:sz w:val="18"/>
              </w:rPr>
              <w:t>например: 8 Гб / 16 Гб</w:t>
            </w:r>
          </w:p>
        </w:tc>
      </w:tr>
      <w:tr w:rsidR="00A41756" w:rsidRPr="004A1613" w14:paraId="226E98C1" w14:textId="77777777">
        <w:trPr>
          <w:trHeight w:val="680"/>
        </w:trPr>
        <w:tc>
          <w:tcPr>
            <w:tcW w:w="2800" w:type="dxa"/>
            <w:tcBorders>
              <w:top w:val="single" w:sz="4" w:space="0" w:color="718096"/>
              <w:left w:val="single" w:sz="4" w:space="0" w:color="718096"/>
              <w:bottom w:val="single" w:sz="4" w:space="0" w:color="718096"/>
              <w:right w:val="single" w:sz="4" w:space="0" w:color="718096"/>
            </w:tcBorders>
            <w:shd w:val="clear" w:color="auto" w:fill="FFFFFF"/>
            <w:vAlign w:val="center"/>
          </w:tcPr>
          <w:p w14:paraId="02E6F1DE" w14:textId="77777777" w:rsidR="00A41756" w:rsidRPr="004A1613" w:rsidRDefault="00000000">
            <w:pPr>
              <w:spacing w:after="3" w:line="259" w:lineRule="auto"/>
              <w:ind w:left="0" w:right="0" w:firstLine="0"/>
              <w:jc w:val="left"/>
              <w:rPr>
                <w:color w:val="auto"/>
              </w:rPr>
            </w:pPr>
            <w:r w:rsidRPr="004A1613">
              <w:rPr>
                <w:color w:val="auto"/>
                <w:sz w:val="18"/>
              </w:rPr>
              <w:lastRenderedPageBreak/>
              <w:t>Свободное место на диске</w:t>
            </w:r>
          </w:p>
          <w:p w14:paraId="70D98053" w14:textId="77777777" w:rsidR="00A41756" w:rsidRPr="004A1613" w:rsidRDefault="00000000">
            <w:pPr>
              <w:spacing w:after="0" w:line="259" w:lineRule="auto"/>
              <w:ind w:left="0" w:right="0" w:firstLine="0"/>
              <w:jc w:val="left"/>
              <w:rPr>
                <w:color w:val="auto"/>
              </w:rPr>
            </w:pPr>
            <w:r w:rsidRPr="004A1613">
              <w:rPr>
                <w:color w:val="auto"/>
                <w:sz w:val="18"/>
              </w:rPr>
              <w:t>(HDD/SSD)</w:t>
            </w:r>
          </w:p>
        </w:tc>
        <w:tc>
          <w:tcPr>
            <w:tcW w:w="3200" w:type="dxa"/>
            <w:tcBorders>
              <w:top w:val="single" w:sz="4" w:space="0" w:color="718096"/>
              <w:left w:val="single" w:sz="4" w:space="0" w:color="718096"/>
              <w:bottom w:val="single" w:sz="4" w:space="0" w:color="718096"/>
              <w:right w:val="single" w:sz="4" w:space="0" w:color="718096"/>
            </w:tcBorders>
            <w:shd w:val="clear" w:color="auto" w:fill="FFFFFF"/>
            <w:vAlign w:val="center"/>
          </w:tcPr>
          <w:p w14:paraId="631CF693" w14:textId="77777777" w:rsidR="00A41756" w:rsidRPr="004A1613" w:rsidRDefault="00000000">
            <w:pPr>
              <w:spacing w:after="3" w:line="259" w:lineRule="auto"/>
              <w:ind w:left="0" w:right="0" w:firstLine="0"/>
              <w:jc w:val="left"/>
              <w:rPr>
                <w:color w:val="auto"/>
              </w:rPr>
            </w:pPr>
            <w:r w:rsidRPr="004A1613">
              <w:rPr>
                <w:color w:val="auto"/>
                <w:sz w:val="18"/>
              </w:rPr>
              <w:t>например: 500 Мб (клиент) /</w:t>
            </w:r>
          </w:p>
          <w:p w14:paraId="692C50EC" w14:textId="77777777" w:rsidR="00A41756" w:rsidRPr="004A1613" w:rsidRDefault="00000000">
            <w:pPr>
              <w:spacing w:after="0" w:line="259" w:lineRule="auto"/>
              <w:ind w:left="0" w:right="0" w:firstLine="0"/>
              <w:jc w:val="left"/>
              <w:rPr>
                <w:color w:val="auto"/>
              </w:rPr>
            </w:pPr>
            <w:r w:rsidRPr="004A1613">
              <w:rPr>
                <w:color w:val="auto"/>
                <w:sz w:val="18"/>
              </w:rPr>
              <w:t>10 Гб (БД)</w:t>
            </w:r>
          </w:p>
        </w:tc>
        <w:tc>
          <w:tcPr>
            <w:tcW w:w="3360" w:type="dxa"/>
            <w:tcBorders>
              <w:top w:val="single" w:sz="4" w:space="0" w:color="718096"/>
              <w:left w:val="single" w:sz="4" w:space="0" w:color="718096"/>
              <w:bottom w:val="single" w:sz="4" w:space="0" w:color="718096"/>
              <w:right w:val="single" w:sz="4" w:space="0" w:color="718096"/>
            </w:tcBorders>
            <w:shd w:val="clear" w:color="auto" w:fill="FFFFFF"/>
            <w:vAlign w:val="center"/>
          </w:tcPr>
          <w:p w14:paraId="642960AC" w14:textId="77777777" w:rsidR="00A41756" w:rsidRPr="004A1613" w:rsidRDefault="00000000">
            <w:pPr>
              <w:spacing w:after="0" w:line="259" w:lineRule="auto"/>
              <w:ind w:left="0" w:right="0" w:firstLine="0"/>
              <w:jc w:val="left"/>
              <w:rPr>
                <w:color w:val="auto"/>
              </w:rPr>
            </w:pPr>
            <w:r w:rsidRPr="004A1613">
              <w:rPr>
                <w:color w:val="auto"/>
                <w:sz w:val="18"/>
              </w:rPr>
              <w:t>например: SSD, 50 Гб для логов и данных</w:t>
            </w:r>
          </w:p>
        </w:tc>
      </w:tr>
      <w:tr w:rsidR="00A41756" w:rsidRPr="004A1613" w14:paraId="1EDEB9C1" w14:textId="77777777">
        <w:trPr>
          <w:trHeight w:val="680"/>
        </w:trPr>
        <w:tc>
          <w:tcPr>
            <w:tcW w:w="2800" w:type="dxa"/>
            <w:tcBorders>
              <w:top w:val="single" w:sz="4" w:space="0" w:color="718096"/>
              <w:left w:val="single" w:sz="4" w:space="0" w:color="718096"/>
              <w:bottom w:val="single" w:sz="4" w:space="0" w:color="718096"/>
              <w:right w:val="single" w:sz="4" w:space="0" w:color="718096"/>
            </w:tcBorders>
            <w:shd w:val="clear" w:color="auto" w:fill="F7FAFC"/>
            <w:vAlign w:val="center"/>
          </w:tcPr>
          <w:p w14:paraId="07E6D7AB" w14:textId="77777777" w:rsidR="00A41756" w:rsidRPr="004A1613" w:rsidRDefault="00000000">
            <w:pPr>
              <w:spacing w:after="0" w:line="259" w:lineRule="auto"/>
              <w:ind w:left="0" w:right="0" w:firstLine="0"/>
              <w:jc w:val="left"/>
              <w:rPr>
                <w:color w:val="auto"/>
              </w:rPr>
            </w:pPr>
            <w:r w:rsidRPr="004A1613">
              <w:rPr>
                <w:color w:val="auto"/>
                <w:sz w:val="18"/>
              </w:rPr>
              <w:t>Видеокарта (GPU, при наличии GUI)</w:t>
            </w:r>
          </w:p>
        </w:tc>
        <w:tc>
          <w:tcPr>
            <w:tcW w:w="3200" w:type="dxa"/>
            <w:tcBorders>
              <w:top w:val="single" w:sz="4" w:space="0" w:color="718096"/>
              <w:left w:val="single" w:sz="4" w:space="0" w:color="718096"/>
              <w:bottom w:val="single" w:sz="4" w:space="0" w:color="718096"/>
              <w:right w:val="single" w:sz="4" w:space="0" w:color="718096"/>
            </w:tcBorders>
            <w:shd w:val="clear" w:color="auto" w:fill="F7FAFC"/>
            <w:vAlign w:val="center"/>
          </w:tcPr>
          <w:p w14:paraId="3DEC6D66" w14:textId="77777777" w:rsidR="00A41756" w:rsidRPr="004A1613" w:rsidRDefault="00000000">
            <w:pPr>
              <w:spacing w:after="0" w:line="259" w:lineRule="auto"/>
              <w:ind w:left="0" w:right="0" w:firstLine="0"/>
              <w:jc w:val="left"/>
              <w:rPr>
                <w:color w:val="auto"/>
              </w:rPr>
            </w:pPr>
            <w:r w:rsidRPr="004A1613">
              <w:rPr>
                <w:color w:val="auto"/>
                <w:sz w:val="18"/>
              </w:rPr>
              <w:t>например: Интегрированная, поддержка DirectX 11</w:t>
            </w:r>
          </w:p>
        </w:tc>
        <w:tc>
          <w:tcPr>
            <w:tcW w:w="3360" w:type="dxa"/>
            <w:tcBorders>
              <w:top w:val="single" w:sz="4" w:space="0" w:color="718096"/>
              <w:left w:val="single" w:sz="4" w:space="0" w:color="718096"/>
              <w:bottom w:val="single" w:sz="4" w:space="0" w:color="718096"/>
              <w:right w:val="single" w:sz="4" w:space="0" w:color="718096"/>
            </w:tcBorders>
            <w:shd w:val="clear" w:color="auto" w:fill="F7FAFC"/>
            <w:vAlign w:val="center"/>
          </w:tcPr>
          <w:p w14:paraId="322DB753" w14:textId="77777777" w:rsidR="00A41756" w:rsidRPr="004A1613" w:rsidRDefault="00000000">
            <w:pPr>
              <w:spacing w:after="0" w:line="259" w:lineRule="auto"/>
              <w:ind w:left="0" w:right="0" w:firstLine="0"/>
              <w:jc w:val="left"/>
              <w:rPr>
                <w:color w:val="auto"/>
              </w:rPr>
            </w:pPr>
            <w:r w:rsidRPr="004A1613">
              <w:rPr>
                <w:color w:val="auto"/>
                <w:sz w:val="18"/>
              </w:rPr>
              <w:t>например: Дискретная с объемом памяти от 2 Гб</w:t>
            </w:r>
          </w:p>
        </w:tc>
      </w:tr>
      <w:tr w:rsidR="00A41756" w:rsidRPr="004A1613" w14:paraId="00FBA831" w14:textId="77777777">
        <w:trPr>
          <w:trHeight w:val="680"/>
        </w:trPr>
        <w:tc>
          <w:tcPr>
            <w:tcW w:w="2800" w:type="dxa"/>
            <w:tcBorders>
              <w:top w:val="single" w:sz="4" w:space="0" w:color="718096"/>
              <w:left w:val="single" w:sz="4" w:space="0" w:color="718096"/>
              <w:bottom w:val="single" w:sz="4" w:space="0" w:color="718096"/>
              <w:right w:val="single" w:sz="4" w:space="0" w:color="718096"/>
            </w:tcBorders>
            <w:shd w:val="clear" w:color="auto" w:fill="FFFFFF"/>
            <w:vAlign w:val="center"/>
          </w:tcPr>
          <w:p w14:paraId="6188E958" w14:textId="77777777" w:rsidR="00A41756" w:rsidRPr="004A1613" w:rsidRDefault="00000000">
            <w:pPr>
              <w:spacing w:after="3" w:line="259" w:lineRule="auto"/>
              <w:ind w:left="0" w:right="0" w:firstLine="0"/>
              <w:jc w:val="left"/>
              <w:rPr>
                <w:color w:val="auto"/>
              </w:rPr>
            </w:pPr>
            <w:r w:rsidRPr="004A1613">
              <w:rPr>
                <w:color w:val="auto"/>
                <w:sz w:val="18"/>
              </w:rPr>
              <w:t>Сетевой адаптер</w:t>
            </w:r>
          </w:p>
          <w:p w14:paraId="5C6CB2B4" w14:textId="77777777" w:rsidR="00A41756" w:rsidRPr="004A1613" w:rsidRDefault="00000000">
            <w:pPr>
              <w:spacing w:after="0" w:line="259" w:lineRule="auto"/>
              <w:ind w:left="0" w:right="0" w:firstLine="0"/>
              <w:jc w:val="left"/>
              <w:rPr>
                <w:color w:val="auto"/>
              </w:rPr>
            </w:pPr>
            <w:r w:rsidRPr="004A1613">
              <w:rPr>
                <w:color w:val="auto"/>
                <w:sz w:val="18"/>
              </w:rPr>
              <w:t>(Network)</w:t>
            </w:r>
          </w:p>
        </w:tc>
        <w:tc>
          <w:tcPr>
            <w:tcW w:w="3200" w:type="dxa"/>
            <w:tcBorders>
              <w:top w:val="single" w:sz="4" w:space="0" w:color="718096"/>
              <w:left w:val="single" w:sz="4" w:space="0" w:color="718096"/>
              <w:bottom w:val="single" w:sz="4" w:space="0" w:color="718096"/>
              <w:right w:val="single" w:sz="4" w:space="0" w:color="718096"/>
            </w:tcBorders>
            <w:shd w:val="clear" w:color="auto" w:fill="FFFFFF"/>
            <w:vAlign w:val="center"/>
          </w:tcPr>
          <w:p w14:paraId="51108625" w14:textId="77777777" w:rsidR="00A41756" w:rsidRPr="004A1613" w:rsidRDefault="00000000">
            <w:pPr>
              <w:spacing w:after="0" w:line="259" w:lineRule="auto"/>
              <w:ind w:left="0" w:right="0" w:firstLine="0"/>
              <w:jc w:val="left"/>
              <w:rPr>
                <w:color w:val="auto"/>
              </w:rPr>
            </w:pPr>
            <w:r w:rsidRPr="004A1613">
              <w:rPr>
                <w:color w:val="auto"/>
                <w:sz w:val="18"/>
              </w:rPr>
              <w:t>например: 100 Мбит/с (для связи с БД)</w:t>
            </w:r>
          </w:p>
        </w:tc>
        <w:tc>
          <w:tcPr>
            <w:tcW w:w="3360" w:type="dxa"/>
            <w:tcBorders>
              <w:top w:val="single" w:sz="4" w:space="0" w:color="718096"/>
              <w:left w:val="single" w:sz="4" w:space="0" w:color="718096"/>
              <w:bottom w:val="single" w:sz="4" w:space="0" w:color="718096"/>
              <w:right w:val="single" w:sz="4" w:space="0" w:color="718096"/>
            </w:tcBorders>
            <w:shd w:val="clear" w:color="auto" w:fill="FFFFFF"/>
          </w:tcPr>
          <w:p w14:paraId="01F722B8" w14:textId="77777777" w:rsidR="00A41756" w:rsidRPr="004A1613" w:rsidRDefault="00000000">
            <w:pPr>
              <w:spacing w:after="0" w:line="259" w:lineRule="auto"/>
              <w:ind w:left="0" w:right="0" w:firstLine="0"/>
              <w:jc w:val="left"/>
              <w:rPr>
                <w:color w:val="auto"/>
              </w:rPr>
            </w:pPr>
            <w:r w:rsidRPr="004A1613">
              <w:rPr>
                <w:color w:val="auto"/>
                <w:sz w:val="18"/>
              </w:rPr>
              <w:t>например: 1 Гбит/с</w:t>
            </w:r>
          </w:p>
        </w:tc>
      </w:tr>
    </w:tbl>
    <w:p w14:paraId="51700DE2" w14:textId="77777777" w:rsidR="00A41756" w:rsidRPr="004A1613" w:rsidRDefault="00000000">
      <w:pPr>
        <w:pStyle w:val="2"/>
        <w:ind w:left="-5"/>
        <w:rPr>
          <w:color w:val="auto"/>
        </w:rPr>
      </w:pPr>
      <w:r w:rsidRPr="004A1613">
        <w:rPr>
          <w:color w:val="auto"/>
        </w:rPr>
        <w:t>Шаг 2. Определение программной среды развертывания</w:t>
      </w:r>
    </w:p>
    <w:p w14:paraId="52D17CC6" w14:textId="77777777" w:rsidR="00A41756" w:rsidRPr="004A1613" w:rsidRDefault="00000000">
      <w:pPr>
        <w:spacing w:after="0"/>
        <w:ind w:right="65"/>
        <w:rPr>
          <w:color w:val="auto"/>
        </w:rPr>
      </w:pPr>
      <w:r w:rsidRPr="004A1613">
        <w:rPr>
          <w:color w:val="auto"/>
        </w:rPr>
        <w:t>Сформулируйте программные требования, необходимые для функционирования вашего ПО. Укажите совместимые ОС и версии системных компонентов.</w:t>
      </w:r>
    </w:p>
    <w:tbl>
      <w:tblPr>
        <w:tblStyle w:val="TableGrid"/>
        <w:tblW w:w="9360" w:type="dxa"/>
        <w:tblInd w:w="240" w:type="dxa"/>
        <w:tblCellMar>
          <w:top w:w="143" w:type="dxa"/>
          <w:left w:w="120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2800"/>
        <w:gridCol w:w="3200"/>
        <w:gridCol w:w="3360"/>
      </w:tblGrid>
      <w:tr w:rsidR="00A41756" w:rsidRPr="004A1613" w14:paraId="66031B4E" w14:textId="77777777" w:rsidTr="004A1613">
        <w:trPr>
          <w:trHeight w:val="440"/>
        </w:trPr>
        <w:tc>
          <w:tcPr>
            <w:tcW w:w="2800" w:type="dxa"/>
            <w:tcBorders>
              <w:top w:val="single" w:sz="4" w:space="0" w:color="718096"/>
              <w:left w:val="single" w:sz="4" w:space="0" w:color="718096"/>
              <w:bottom w:val="single" w:sz="4" w:space="0" w:color="718096"/>
              <w:right w:val="single" w:sz="4" w:space="0" w:color="718096"/>
            </w:tcBorders>
            <w:shd w:val="clear" w:color="auto" w:fill="D9D9D9" w:themeFill="background1" w:themeFillShade="D9"/>
            <w:vAlign w:val="center"/>
          </w:tcPr>
          <w:p w14:paraId="49AC9152" w14:textId="77777777" w:rsidR="00A41756" w:rsidRPr="004A1613" w:rsidRDefault="00000000">
            <w:pPr>
              <w:spacing w:after="0" w:line="259" w:lineRule="auto"/>
              <w:ind w:left="0" w:right="0" w:firstLine="0"/>
              <w:jc w:val="left"/>
              <w:rPr>
                <w:color w:val="auto"/>
              </w:rPr>
            </w:pPr>
            <w:r w:rsidRPr="004A1613">
              <w:rPr>
                <w:b/>
                <w:color w:val="auto"/>
                <w:sz w:val="18"/>
              </w:rPr>
              <w:t>Категория ПО</w:t>
            </w:r>
          </w:p>
        </w:tc>
        <w:tc>
          <w:tcPr>
            <w:tcW w:w="3200" w:type="dxa"/>
            <w:tcBorders>
              <w:top w:val="single" w:sz="4" w:space="0" w:color="718096"/>
              <w:left w:val="single" w:sz="4" w:space="0" w:color="718096"/>
              <w:bottom w:val="single" w:sz="4" w:space="0" w:color="718096"/>
              <w:right w:val="single" w:sz="4" w:space="0" w:color="718096"/>
            </w:tcBorders>
            <w:shd w:val="clear" w:color="auto" w:fill="D9D9D9" w:themeFill="background1" w:themeFillShade="D9"/>
            <w:vAlign w:val="center"/>
          </w:tcPr>
          <w:p w14:paraId="7C4FC503" w14:textId="77777777" w:rsidR="00A41756" w:rsidRPr="004A1613" w:rsidRDefault="00000000">
            <w:pPr>
              <w:spacing w:after="0" w:line="259" w:lineRule="auto"/>
              <w:ind w:left="0" w:right="0" w:firstLine="0"/>
              <w:jc w:val="left"/>
              <w:rPr>
                <w:color w:val="auto"/>
              </w:rPr>
            </w:pPr>
            <w:r w:rsidRPr="004A1613">
              <w:rPr>
                <w:b/>
                <w:color w:val="auto"/>
                <w:sz w:val="18"/>
              </w:rPr>
              <w:t>Наименование и версия ПО</w:t>
            </w:r>
          </w:p>
        </w:tc>
        <w:tc>
          <w:tcPr>
            <w:tcW w:w="3360" w:type="dxa"/>
            <w:tcBorders>
              <w:top w:val="single" w:sz="4" w:space="0" w:color="718096"/>
              <w:left w:val="single" w:sz="4" w:space="0" w:color="718096"/>
              <w:bottom w:val="single" w:sz="4" w:space="0" w:color="718096"/>
              <w:right w:val="single" w:sz="4" w:space="0" w:color="718096"/>
            </w:tcBorders>
            <w:shd w:val="clear" w:color="auto" w:fill="D9D9D9" w:themeFill="background1" w:themeFillShade="D9"/>
            <w:vAlign w:val="center"/>
          </w:tcPr>
          <w:p w14:paraId="1B45F635" w14:textId="77777777" w:rsidR="00A41756" w:rsidRPr="004A1613" w:rsidRDefault="00000000">
            <w:pPr>
              <w:spacing w:after="0" w:line="259" w:lineRule="auto"/>
              <w:ind w:left="0" w:right="0" w:firstLine="0"/>
              <w:jc w:val="left"/>
              <w:rPr>
                <w:color w:val="auto"/>
              </w:rPr>
            </w:pPr>
            <w:r w:rsidRPr="004A1613">
              <w:rPr>
                <w:b/>
                <w:color w:val="auto"/>
                <w:sz w:val="18"/>
              </w:rPr>
              <w:t>Назначение в проекте</w:t>
            </w:r>
          </w:p>
        </w:tc>
      </w:tr>
      <w:tr w:rsidR="00A41756" w:rsidRPr="004A1613" w14:paraId="36164F0A" w14:textId="77777777">
        <w:trPr>
          <w:trHeight w:val="680"/>
        </w:trPr>
        <w:tc>
          <w:tcPr>
            <w:tcW w:w="2800" w:type="dxa"/>
            <w:tcBorders>
              <w:top w:val="single" w:sz="4" w:space="0" w:color="718096"/>
              <w:left w:val="single" w:sz="4" w:space="0" w:color="718096"/>
              <w:bottom w:val="single" w:sz="4" w:space="0" w:color="718096"/>
              <w:right w:val="single" w:sz="4" w:space="0" w:color="718096"/>
            </w:tcBorders>
            <w:shd w:val="clear" w:color="auto" w:fill="FFFFFF"/>
            <w:vAlign w:val="center"/>
          </w:tcPr>
          <w:p w14:paraId="203B6730" w14:textId="77777777" w:rsidR="00A41756" w:rsidRPr="004A1613" w:rsidRDefault="00000000">
            <w:pPr>
              <w:spacing w:after="3" w:line="259" w:lineRule="auto"/>
              <w:ind w:left="0" w:right="0" w:firstLine="0"/>
              <w:jc w:val="left"/>
              <w:rPr>
                <w:color w:val="auto"/>
              </w:rPr>
            </w:pPr>
            <w:r w:rsidRPr="004A1613">
              <w:rPr>
                <w:color w:val="auto"/>
                <w:sz w:val="18"/>
              </w:rPr>
              <w:t>Операционная система</w:t>
            </w:r>
          </w:p>
          <w:p w14:paraId="21F26CD6" w14:textId="77777777" w:rsidR="00A41756" w:rsidRPr="004A1613" w:rsidRDefault="00000000">
            <w:pPr>
              <w:spacing w:after="0" w:line="259" w:lineRule="auto"/>
              <w:ind w:left="0" w:right="0" w:firstLine="0"/>
              <w:jc w:val="left"/>
              <w:rPr>
                <w:color w:val="auto"/>
              </w:rPr>
            </w:pPr>
            <w:r w:rsidRPr="004A1613">
              <w:rPr>
                <w:color w:val="auto"/>
                <w:sz w:val="18"/>
              </w:rPr>
              <w:t>(ОС)</w:t>
            </w:r>
          </w:p>
        </w:tc>
        <w:tc>
          <w:tcPr>
            <w:tcW w:w="3200" w:type="dxa"/>
            <w:tcBorders>
              <w:top w:val="single" w:sz="4" w:space="0" w:color="718096"/>
              <w:left w:val="single" w:sz="4" w:space="0" w:color="718096"/>
              <w:bottom w:val="single" w:sz="4" w:space="0" w:color="718096"/>
              <w:right w:val="single" w:sz="4" w:space="0" w:color="718096"/>
            </w:tcBorders>
            <w:shd w:val="clear" w:color="auto" w:fill="FFFFFF"/>
            <w:vAlign w:val="center"/>
          </w:tcPr>
          <w:p w14:paraId="6C4623C2" w14:textId="77777777" w:rsidR="00A41756" w:rsidRPr="004A1613" w:rsidRDefault="00000000">
            <w:pPr>
              <w:spacing w:after="3" w:line="259" w:lineRule="auto"/>
              <w:ind w:left="0" w:right="0" w:firstLine="0"/>
              <w:jc w:val="left"/>
              <w:rPr>
                <w:color w:val="auto"/>
                <w:lang w:val="en-US"/>
              </w:rPr>
            </w:pPr>
            <w:r w:rsidRPr="004A1613">
              <w:rPr>
                <w:color w:val="auto"/>
                <w:sz w:val="18"/>
                <w:lang w:val="en-US"/>
              </w:rPr>
              <w:t xml:space="preserve">Windows 10/11 (64-bit) </w:t>
            </w:r>
            <w:r w:rsidRPr="004A1613">
              <w:rPr>
                <w:color w:val="auto"/>
                <w:sz w:val="18"/>
              </w:rPr>
              <w:t>или</w:t>
            </w:r>
          </w:p>
          <w:p w14:paraId="59D6B765" w14:textId="77777777" w:rsidR="00A41756" w:rsidRPr="004A1613" w:rsidRDefault="00000000">
            <w:pPr>
              <w:spacing w:after="0" w:line="259" w:lineRule="auto"/>
              <w:ind w:left="0" w:right="0" w:firstLine="0"/>
              <w:jc w:val="left"/>
              <w:rPr>
                <w:color w:val="auto"/>
                <w:lang w:val="en-US"/>
              </w:rPr>
            </w:pPr>
            <w:r w:rsidRPr="004A1613">
              <w:rPr>
                <w:color w:val="auto"/>
                <w:sz w:val="18"/>
                <w:lang w:val="en-US"/>
              </w:rPr>
              <w:t>Astra Linux 1.7</w:t>
            </w:r>
          </w:p>
        </w:tc>
        <w:tc>
          <w:tcPr>
            <w:tcW w:w="3360" w:type="dxa"/>
            <w:tcBorders>
              <w:top w:val="single" w:sz="4" w:space="0" w:color="718096"/>
              <w:left w:val="single" w:sz="4" w:space="0" w:color="718096"/>
              <w:bottom w:val="single" w:sz="4" w:space="0" w:color="718096"/>
              <w:right w:val="single" w:sz="4" w:space="0" w:color="718096"/>
            </w:tcBorders>
            <w:shd w:val="clear" w:color="auto" w:fill="FFFFFF"/>
            <w:vAlign w:val="center"/>
          </w:tcPr>
          <w:p w14:paraId="1D468984" w14:textId="77777777" w:rsidR="00A41756" w:rsidRPr="004A1613" w:rsidRDefault="00000000">
            <w:pPr>
              <w:spacing w:after="0" w:line="259" w:lineRule="auto"/>
              <w:ind w:left="0" w:right="1" w:firstLine="0"/>
              <w:jc w:val="left"/>
              <w:rPr>
                <w:color w:val="auto"/>
              </w:rPr>
            </w:pPr>
            <w:r w:rsidRPr="004A1613">
              <w:rPr>
                <w:color w:val="auto"/>
                <w:sz w:val="18"/>
              </w:rPr>
              <w:t>Целевая клиентская и серверная ОС</w:t>
            </w:r>
          </w:p>
        </w:tc>
      </w:tr>
      <w:tr w:rsidR="00A41756" w:rsidRPr="004A1613" w14:paraId="58937AFF" w14:textId="77777777">
        <w:trPr>
          <w:trHeight w:val="680"/>
        </w:trPr>
        <w:tc>
          <w:tcPr>
            <w:tcW w:w="2800" w:type="dxa"/>
            <w:tcBorders>
              <w:top w:val="single" w:sz="4" w:space="0" w:color="718096"/>
              <w:left w:val="single" w:sz="4" w:space="0" w:color="718096"/>
              <w:bottom w:val="single" w:sz="4" w:space="0" w:color="718096"/>
              <w:right w:val="single" w:sz="4" w:space="0" w:color="718096"/>
            </w:tcBorders>
            <w:shd w:val="clear" w:color="auto" w:fill="F7FAFC"/>
            <w:vAlign w:val="center"/>
          </w:tcPr>
          <w:p w14:paraId="10E3146B" w14:textId="77777777" w:rsidR="00A41756" w:rsidRPr="004A1613" w:rsidRDefault="00000000">
            <w:pPr>
              <w:spacing w:after="3" w:line="259" w:lineRule="auto"/>
              <w:ind w:left="0" w:right="0" w:firstLine="0"/>
              <w:jc w:val="left"/>
              <w:rPr>
                <w:color w:val="auto"/>
              </w:rPr>
            </w:pPr>
            <w:r w:rsidRPr="004A1613">
              <w:rPr>
                <w:color w:val="auto"/>
                <w:sz w:val="18"/>
              </w:rPr>
              <w:t>Среда выполнения</w:t>
            </w:r>
          </w:p>
          <w:p w14:paraId="729301EB" w14:textId="77777777" w:rsidR="00A41756" w:rsidRPr="004A1613" w:rsidRDefault="00000000">
            <w:pPr>
              <w:spacing w:after="0" w:line="259" w:lineRule="auto"/>
              <w:ind w:left="0" w:right="0" w:firstLine="0"/>
              <w:jc w:val="left"/>
              <w:rPr>
                <w:color w:val="auto"/>
              </w:rPr>
            </w:pPr>
            <w:r w:rsidRPr="004A1613">
              <w:rPr>
                <w:color w:val="auto"/>
                <w:sz w:val="18"/>
              </w:rPr>
              <w:t>(</w:t>
            </w:r>
            <w:proofErr w:type="spellStart"/>
            <w:r w:rsidRPr="004A1613">
              <w:rPr>
                <w:color w:val="auto"/>
                <w:sz w:val="18"/>
              </w:rPr>
              <w:t>Runtime</w:t>
            </w:r>
            <w:proofErr w:type="spellEnd"/>
            <w:r w:rsidRPr="004A1613">
              <w:rPr>
                <w:color w:val="auto"/>
                <w:sz w:val="18"/>
              </w:rPr>
              <w:t>)</w:t>
            </w:r>
          </w:p>
        </w:tc>
        <w:tc>
          <w:tcPr>
            <w:tcW w:w="3200" w:type="dxa"/>
            <w:tcBorders>
              <w:top w:val="single" w:sz="4" w:space="0" w:color="718096"/>
              <w:left w:val="single" w:sz="4" w:space="0" w:color="718096"/>
              <w:bottom w:val="single" w:sz="4" w:space="0" w:color="718096"/>
              <w:right w:val="single" w:sz="4" w:space="0" w:color="718096"/>
            </w:tcBorders>
            <w:shd w:val="clear" w:color="auto" w:fill="F7FAFC"/>
            <w:vAlign w:val="center"/>
          </w:tcPr>
          <w:p w14:paraId="0CBD854B" w14:textId="77777777" w:rsidR="00A41756" w:rsidRPr="004A1613" w:rsidRDefault="00000000">
            <w:pPr>
              <w:spacing w:after="3" w:line="259" w:lineRule="auto"/>
              <w:ind w:left="0" w:right="0" w:firstLine="0"/>
              <w:jc w:val="left"/>
              <w:rPr>
                <w:color w:val="auto"/>
                <w:lang w:val="en-US"/>
              </w:rPr>
            </w:pPr>
            <w:r w:rsidRPr="004A1613">
              <w:rPr>
                <w:color w:val="auto"/>
                <w:sz w:val="18"/>
                <w:lang w:val="en-US"/>
              </w:rPr>
              <w:t>Python 3.10+ / .NET SDK 8.0 /</w:t>
            </w:r>
          </w:p>
          <w:p w14:paraId="5DAF3788" w14:textId="77777777" w:rsidR="00A41756" w:rsidRPr="004A1613" w:rsidRDefault="00000000">
            <w:pPr>
              <w:spacing w:after="0" w:line="259" w:lineRule="auto"/>
              <w:ind w:left="0" w:right="0" w:firstLine="0"/>
              <w:jc w:val="left"/>
              <w:rPr>
                <w:color w:val="auto"/>
                <w:lang w:val="en-US"/>
              </w:rPr>
            </w:pPr>
            <w:r w:rsidRPr="004A1613">
              <w:rPr>
                <w:color w:val="auto"/>
                <w:sz w:val="18"/>
                <w:lang w:val="en-US"/>
              </w:rPr>
              <w:t>Node.js 18</w:t>
            </w:r>
          </w:p>
        </w:tc>
        <w:tc>
          <w:tcPr>
            <w:tcW w:w="3360" w:type="dxa"/>
            <w:tcBorders>
              <w:top w:val="single" w:sz="4" w:space="0" w:color="718096"/>
              <w:left w:val="single" w:sz="4" w:space="0" w:color="718096"/>
              <w:bottom w:val="single" w:sz="4" w:space="0" w:color="718096"/>
              <w:right w:val="single" w:sz="4" w:space="0" w:color="718096"/>
            </w:tcBorders>
            <w:shd w:val="clear" w:color="auto" w:fill="F7FAFC"/>
            <w:vAlign w:val="center"/>
          </w:tcPr>
          <w:p w14:paraId="25F23978" w14:textId="77777777" w:rsidR="00A41756" w:rsidRPr="004A1613" w:rsidRDefault="00000000">
            <w:pPr>
              <w:spacing w:after="0" w:line="259" w:lineRule="auto"/>
              <w:ind w:left="0" w:right="0" w:firstLine="0"/>
              <w:jc w:val="left"/>
              <w:rPr>
                <w:color w:val="auto"/>
              </w:rPr>
            </w:pPr>
            <w:r w:rsidRPr="004A1613">
              <w:rPr>
                <w:color w:val="auto"/>
                <w:sz w:val="18"/>
              </w:rPr>
              <w:t>Интерпретатор/компилятор для работы кода</w:t>
            </w:r>
          </w:p>
        </w:tc>
      </w:tr>
      <w:tr w:rsidR="00A41756" w:rsidRPr="004A1613" w14:paraId="656DAE4E" w14:textId="77777777">
        <w:trPr>
          <w:trHeight w:val="680"/>
        </w:trPr>
        <w:tc>
          <w:tcPr>
            <w:tcW w:w="2800" w:type="dxa"/>
            <w:tcBorders>
              <w:top w:val="single" w:sz="4" w:space="0" w:color="718096"/>
              <w:left w:val="single" w:sz="4" w:space="0" w:color="718096"/>
              <w:bottom w:val="single" w:sz="4" w:space="0" w:color="718096"/>
              <w:right w:val="single" w:sz="4" w:space="0" w:color="718096"/>
            </w:tcBorders>
            <w:shd w:val="clear" w:color="auto" w:fill="FFFFFF"/>
          </w:tcPr>
          <w:p w14:paraId="2CE270A4" w14:textId="77777777" w:rsidR="00A41756" w:rsidRPr="004A1613" w:rsidRDefault="00000000">
            <w:pPr>
              <w:spacing w:after="0" w:line="259" w:lineRule="auto"/>
              <w:ind w:left="0" w:right="0" w:firstLine="0"/>
              <w:jc w:val="left"/>
              <w:rPr>
                <w:color w:val="auto"/>
              </w:rPr>
            </w:pPr>
            <w:r w:rsidRPr="004A1613">
              <w:rPr>
                <w:color w:val="auto"/>
                <w:sz w:val="18"/>
              </w:rPr>
              <w:t>Сервер баз данных (СУБД)</w:t>
            </w:r>
          </w:p>
        </w:tc>
        <w:tc>
          <w:tcPr>
            <w:tcW w:w="3200" w:type="dxa"/>
            <w:tcBorders>
              <w:top w:val="single" w:sz="4" w:space="0" w:color="718096"/>
              <w:left w:val="single" w:sz="4" w:space="0" w:color="718096"/>
              <w:bottom w:val="single" w:sz="4" w:space="0" w:color="718096"/>
              <w:right w:val="single" w:sz="4" w:space="0" w:color="718096"/>
            </w:tcBorders>
            <w:shd w:val="clear" w:color="auto" w:fill="FFFFFF"/>
          </w:tcPr>
          <w:p w14:paraId="0607FB8E" w14:textId="77777777" w:rsidR="00A41756" w:rsidRPr="004A1613" w:rsidRDefault="00000000">
            <w:pPr>
              <w:spacing w:after="0" w:line="259" w:lineRule="auto"/>
              <w:ind w:left="0" w:right="0" w:firstLine="0"/>
              <w:jc w:val="left"/>
              <w:rPr>
                <w:color w:val="auto"/>
              </w:rPr>
            </w:pPr>
            <w:proofErr w:type="spellStart"/>
            <w:r w:rsidRPr="004A1613">
              <w:rPr>
                <w:color w:val="auto"/>
                <w:sz w:val="18"/>
              </w:rPr>
              <w:t>PostgreSQL</w:t>
            </w:r>
            <w:proofErr w:type="spellEnd"/>
            <w:r w:rsidRPr="004A1613">
              <w:rPr>
                <w:color w:val="auto"/>
                <w:sz w:val="18"/>
              </w:rPr>
              <w:t xml:space="preserve"> 15 / </w:t>
            </w:r>
            <w:proofErr w:type="spellStart"/>
            <w:r w:rsidRPr="004A1613">
              <w:rPr>
                <w:color w:val="auto"/>
                <w:sz w:val="18"/>
              </w:rPr>
              <w:t>SQLite</w:t>
            </w:r>
            <w:proofErr w:type="spellEnd"/>
            <w:r w:rsidRPr="004A1613">
              <w:rPr>
                <w:color w:val="auto"/>
                <w:sz w:val="18"/>
              </w:rPr>
              <w:t xml:space="preserve"> 3</w:t>
            </w:r>
          </w:p>
        </w:tc>
        <w:tc>
          <w:tcPr>
            <w:tcW w:w="3360" w:type="dxa"/>
            <w:tcBorders>
              <w:top w:val="single" w:sz="4" w:space="0" w:color="718096"/>
              <w:left w:val="single" w:sz="4" w:space="0" w:color="718096"/>
              <w:bottom w:val="single" w:sz="4" w:space="0" w:color="718096"/>
              <w:right w:val="single" w:sz="4" w:space="0" w:color="718096"/>
            </w:tcBorders>
            <w:shd w:val="clear" w:color="auto" w:fill="FFFFFF"/>
            <w:vAlign w:val="center"/>
          </w:tcPr>
          <w:p w14:paraId="7B4A1DFF" w14:textId="77777777" w:rsidR="00A41756" w:rsidRPr="004A1613" w:rsidRDefault="00000000">
            <w:pPr>
              <w:spacing w:after="0" w:line="259" w:lineRule="auto"/>
              <w:ind w:left="0" w:right="0" w:firstLine="0"/>
              <w:jc w:val="left"/>
              <w:rPr>
                <w:color w:val="auto"/>
              </w:rPr>
            </w:pPr>
            <w:r w:rsidRPr="004A1613">
              <w:rPr>
                <w:color w:val="auto"/>
                <w:sz w:val="18"/>
              </w:rPr>
              <w:t>Хранение учетных записей, каталога и транзакций</w:t>
            </w:r>
          </w:p>
        </w:tc>
      </w:tr>
      <w:tr w:rsidR="00A41756" w:rsidRPr="004A1613" w14:paraId="19C4E216" w14:textId="77777777">
        <w:trPr>
          <w:trHeight w:val="680"/>
        </w:trPr>
        <w:tc>
          <w:tcPr>
            <w:tcW w:w="2800" w:type="dxa"/>
            <w:tcBorders>
              <w:top w:val="single" w:sz="4" w:space="0" w:color="718096"/>
              <w:left w:val="single" w:sz="4" w:space="0" w:color="718096"/>
              <w:bottom w:val="single" w:sz="4" w:space="0" w:color="718096"/>
              <w:right w:val="single" w:sz="4" w:space="0" w:color="718096"/>
            </w:tcBorders>
            <w:shd w:val="clear" w:color="auto" w:fill="F7FAFC"/>
          </w:tcPr>
          <w:p w14:paraId="3BC4CB1D" w14:textId="77777777" w:rsidR="00A41756" w:rsidRPr="004A1613" w:rsidRDefault="00000000">
            <w:pPr>
              <w:spacing w:after="0" w:line="259" w:lineRule="auto"/>
              <w:ind w:left="0" w:right="0" w:firstLine="0"/>
              <w:jc w:val="left"/>
              <w:rPr>
                <w:color w:val="auto"/>
              </w:rPr>
            </w:pPr>
            <w:r w:rsidRPr="004A1613">
              <w:rPr>
                <w:color w:val="auto"/>
                <w:sz w:val="18"/>
              </w:rPr>
              <w:t>Веб/сервер приложений</w:t>
            </w:r>
          </w:p>
        </w:tc>
        <w:tc>
          <w:tcPr>
            <w:tcW w:w="3200" w:type="dxa"/>
            <w:tcBorders>
              <w:top w:val="single" w:sz="4" w:space="0" w:color="718096"/>
              <w:left w:val="single" w:sz="4" w:space="0" w:color="718096"/>
              <w:bottom w:val="single" w:sz="4" w:space="0" w:color="718096"/>
              <w:right w:val="single" w:sz="4" w:space="0" w:color="718096"/>
            </w:tcBorders>
            <w:shd w:val="clear" w:color="auto" w:fill="F7FAFC"/>
            <w:vAlign w:val="center"/>
          </w:tcPr>
          <w:p w14:paraId="07B0FD24" w14:textId="77777777" w:rsidR="00A41756" w:rsidRPr="004A1613" w:rsidRDefault="00000000">
            <w:pPr>
              <w:spacing w:after="0" w:line="259" w:lineRule="auto"/>
              <w:ind w:left="0" w:right="0" w:firstLine="0"/>
              <w:jc w:val="left"/>
              <w:rPr>
                <w:color w:val="auto"/>
              </w:rPr>
            </w:pPr>
            <w:proofErr w:type="spellStart"/>
            <w:r w:rsidRPr="004A1613">
              <w:rPr>
                <w:color w:val="auto"/>
                <w:sz w:val="18"/>
              </w:rPr>
              <w:t>Nginx</w:t>
            </w:r>
            <w:proofErr w:type="spellEnd"/>
            <w:r w:rsidRPr="004A1613">
              <w:rPr>
                <w:color w:val="auto"/>
                <w:sz w:val="18"/>
              </w:rPr>
              <w:t xml:space="preserve"> 1.24 (для веб-приложений)</w:t>
            </w:r>
          </w:p>
        </w:tc>
        <w:tc>
          <w:tcPr>
            <w:tcW w:w="3360" w:type="dxa"/>
            <w:tcBorders>
              <w:top w:val="single" w:sz="4" w:space="0" w:color="718096"/>
              <w:left w:val="single" w:sz="4" w:space="0" w:color="718096"/>
              <w:bottom w:val="single" w:sz="4" w:space="0" w:color="718096"/>
              <w:right w:val="single" w:sz="4" w:space="0" w:color="718096"/>
            </w:tcBorders>
            <w:shd w:val="clear" w:color="auto" w:fill="F7FAFC"/>
            <w:vAlign w:val="center"/>
          </w:tcPr>
          <w:p w14:paraId="2BEC0D3F" w14:textId="77777777" w:rsidR="00A41756" w:rsidRPr="004A1613" w:rsidRDefault="00000000">
            <w:pPr>
              <w:spacing w:after="0" w:line="259" w:lineRule="auto"/>
              <w:ind w:left="0" w:right="10" w:firstLine="0"/>
              <w:jc w:val="left"/>
              <w:rPr>
                <w:color w:val="auto"/>
              </w:rPr>
            </w:pPr>
            <w:proofErr w:type="spellStart"/>
            <w:r w:rsidRPr="004A1613">
              <w:rPr>
                <w:color w:val="auto"/>
                <w:sz w:val="18"/>
              </w:rPr>
              <w:t>Проксирование</w:t>
            </w:r>
            <w:proofErr w:type="spellEnd"/>
            <w:r w:rsidRPr="004A1613">
              <w:rPr>
                <w:color w:val="auto"/>
                <w:sz w:val="18"/>
              </w:rPr>
              <w:t xml:space="preserve"> запросов, отдача статики</w:t>
            </w:r>
          </w:p>
        </w:tc>
      </w:tr>
    </w:tbl>
    <w:p w14:paraId="31222250" w14:textId="77777777" w:rsidR="00A41756" w:rsidRPr="004A1613" w:rsidRDefault="00000000">
      <w:pPr>
        <w:pStyle w:val="2"/>
        <w:ind w:left="-5"/>
        <w:rPr>
          <w:color w:val="auto"/>
        </w:rPr>
      </w:pPr>
      <w:r w:rsidRPr="004A1613">
        <w:rPr>
          <w:color w:val="auto"/>
        </w:rPr>
        <w:t>Шаг 3. Анализ внешних зависимостей и библиотек</w:t>
      </w:r>
    </w:p>
    <w:p w14:paraId="058B1302" w14:textId="77777777" w:rsidR="00A41756" w:rsidRPr="004A1613" w:rsidRDefault="00000000">
      <w:pPr>
        <w:ind w:right="65"/>
        <w:rPr>
          <w:color w:val="auto"/>
        </w:rPr>
      </w:pPr>
      <w:r w:rsidRPr="004A1613">
        <w:rPr>
          <w:color w:val="auto"/>
        </w:rPr>
        <w:t>Любой ИТ-продукт зависит от сторонних библиотек и пакетов. Составьте список библиотек (пакетов), используемых вашим приложением, и укажите команду менеджера пакетов (</w:t>
      </w:r>
      <w:proofErr w:type="spellStart"/>
      <w:r w:rsidRPr="004A1613">
        <w:rPr>
          <w:color w:val="auto"/>
        </w:rPr>
        <w:t>pip</w:t>
      </w:r>
      <w:proofErr w:type="spellEnd"/>
      <w:r w:rsidRPr="004A1613">
        <w:rPr>
          <w:color w:val="auto"/>
        </w:rPr>
        <w:t xml:space="preserve">, </w:t>
      </w:r>
      <w:proofErr w:type="spellStart"/>
      <w:r w:rsidRPr="004A1613">
        <w:rPr>
          <w:color w:val="auto"/>
        </w:rPr>
        <w:t>npm</w:t>
      </w:r>
      <w:proofErr w:type="spellEnd"/>
      <w:r w:rsidRPr="004A1613">
        <w:rPr>
          <w:color w:val="auto"/>
        </w:rPr>
        <w:t xml:space="preserve">, </w:t>
      </w:r>
      <w:proofErr w:type="spellStart"/>
      <w:r w:rsidRPr="004A1613">
        <w:rPr>
          <w:color w:val="auto"/>
        </w:rPr>
        <w:t>nuget</w:t>
      </w:r>
      <w:proofErr w:type="spellEnd"/>
      <w:r w:rsidRPr="004A1613">
        <w:rPr>
          <w:color w:val="auto"/>
        </w:rPr>
        <w:t>) для их автоматической установки.</w:t>
      </w:r>
    </w:p>
    <w:tbl>
      <w:tblPr>
        <w:tblStyle w:val="TableGrid"/>
        <w:tblW w:w="9360" w:type="dxa"/>
        <w:tblInd w:w="240" w:type="dxa"/>
        <w:tblCellMar>
          <w:top w:w="143" w:type="dxa"/>
          <w:left w:w="120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2200"/>
        <w:gridCol w:w="1200"/>
        <w:gridCol w:w="3160"/>
        <w:gridCol w:w="2800"/>
      </w:tblGrid>
      <w:tr w:rsidR="00A41756" w:rsidRPr="004A1613" w14:paraId="43C19731" w14:textId="77777777" w:rsidTr="004A1613">
        <w:trPr>
          <w:trHeight w:val="440"/>
        </w:trPr>
        <w:tc>
          <w:tcPr>
            <w:tcW w:w="2200" w:type="dxa"/>
            <w:tcBorders>
              <w:top w:val="single" w:sz="4" w:space="0" w:color="718096"/>
              <w:left w:val="single" w:sz="4" w:space="0" w:color="718096"/>
              <w:bottom w:val="single" w:sz="4" w:space="0" w:color="718096"/>
              <w:right w:val="single" w:sz="4" w:space="0" w:color="718096"/>
            </w:tcBorders>
            <w:shd w:val="clear" w:color="auto" w:fill="D9D9D9" w:themeFill="background1" w:themeFillShade="D9"/>
            <w:vAlign w:val="center"/>
          </w:tcPr>
          <w:p w14:paraId="4364F331" w14:textId="77777777" w:rsidR="00A41756" w:rsidRPr="004A1613" w:rsidRDefault="00000000">
            <w:pPr>
              <w:spacing w:after="0" w:line="259" w:lineRule="auto"/>
              <w:ind w:left="0" w:right="0" w:firstLine="0"/>
              <w:jc w:val="left"/>
              <w:rPr>
                <w:color w:val="auto"/>
              </w:rPr>
            </w:pPr>
            <w:r w:rsidRPr="004A1613">
              <w:rPr>
                <w:b/>
                <w:color w:val="auto"/>
                <w:sz w:val="18"/>
              </w:rPr>
              <w:t>Библиотека/Пакет</w:t>
            </w:r>
          </w:p>
        </w:tc>
        <w:tc>
          <w:tcPr>
            <w:tcW w:w="1200" w:type="dxa"/>
            <w:tcBorders>
              <w:top w:val="single" w:sz="4" w:space="0" w:color="718096"/>
              <w:left w:val="single" w:sz="4" w:space="0" w:color="718096"/>
              <w:bottom w:val="single" w:sz="4" w:space="0" w:color="718096"/>
              <w:right w:val="single" w:sz="4" w:space="0" w:color="718096"/>
            </w:tcBorders>
            <w:shd w:val="clear" w:color="auto" w:fill="D9D9D9" w:themeFill="background1" w:themeFillShade="D9"/>
            <w:vAlign w:val="center"/>
          </w:tcPr>
          <w:p w14:paraId="12D272E0" w14:textId="77777777" w:rsidR="00A41756" w:rsidRPr="004A1613" w:rsidRDefault="00000000">
            <w:pPr>
              <w:spacing w:after="0" w:line="259" w:lineRule="auto"/>
              <w:ind w:left="0" w:right="0" w:firstLine="0"/>
              <w:jc w:val="left"/>
              <w:rPr>
                <w:color w:val="auto"/>
              </w:rPr>
            </w:pPr>
            <w:r w:rsidRPr="004A1613">
              <w:rPr>
                <w:b/>
                <w:color w:val="auto"/>
                <w:sz w:val="18"/>
              </w:rPr>
              <w:t>Версия</w:t>
            </w:r>
          </w:p>
        </w:tc>
        <w:tc>
          <w:tcPr>
            <w:tcW w:w="3160" w:type="dxa"/>
            <w:tcBorders>
              <w:top w:val="single" w:sz="4" w:space="0" w:color="718096"/>
              <w:left w:val="single" w:sz="4" w:space="0" w:color="718096"/>
              <w:bottom w:val="single" w:sz="4" w:space="0" w:color="718096"/>
              <w:right w:val="single" w:sz="4" w:space="0" w:color="718096"/>
            </w:tcBorders>
            <w:shd w:val="clear" w:color="auto" w:fill="D9D9D9" w:themeFill="background1" w:themeFillShade="D9"/>
            <w:vAlign w:val="center"/>
          </w:tcPr>
          <w:p w14:paraId="2E8DA736" w14:textId="77777777" w:rsidR="00A41756" w:rsidRPr="004A1613" w:rsidRDefault="00000000">
            <w:pPr>
              <w:spacing w:after="0" w:line="259" w:lineRule="auto"/>
              <w:ind w:left="0" w:right="0" w:firstLine="0"/>
              <w:jc w:val="left"/>
              <w:rPr>
                <w:color w:val="auto"/>
              </w:rPr>
            </w:pPr>
            <w:r w:rsidRPr="004A1613">
              <w:rPr>
                <w:b/>
                <w:color w:val="auto"/>
                <w:sz w:val="18"/>
              </w:rPr>
              <w:t>Назначение</w:t>
            </w:r>
          </w:p>
        </w:tc>
        <w:tc>
          <w:tcPr>
            <w:tcW w:w="2800" w:type="dxa"/>
            <w:tcBorders>
              <w:top w:val="single" w:sz="4" w:space="0" w:color="718096"/>
              <w:left w:val="single" w:sz="4" w:space="0" w:color="718096"/>
              <w:bottom w:val="single" w:sz="4" w:space="0" w:color="718096"/>
              <w:right w:val="single" w:sz="4" w:space="0" w:color="718096"/>
            </w:tcBorders>
            <w:shd w:val="clear" w:color="auto" w:fill="D9D9D9" w:themeFill="background1" w:themeFillShade="D9"/>
            <w:vAlign w:val="center"/>
          </w:tcPr>
          <w:p w14:paraId="0B548010" w14:textId="77777777" w:rsidR="00A41756" w:rsidRPr="004A1613" w:rsidRDefault="00000000">
            <w:pPr>
              <w:spacing w:after="0" w:line="259" w:lineRule="auto"/>
              <w:ind w:left="0" w:right="0" w:firstLine="0"/>
              <w:jc w:val="left"/>
              <w:rPr>
                <w:color w:val="auto"/>
              </w:rPr>
            </w:pPr>
            <w:r w:rsidRPr="004A1613">
              <w:rPr>
                <w:b/>
                <w:color w:val="auto"/>
                <w:sz w:val="18"/>
              </w:rPr>
              <w:t>Команда установки</w:t>
            </w:r>
          </w:p>
        </w:tc>
      </w:tr>
      <w:tr w:rsidR="00A41756" w:rsidRPr="004A1613" w14:paraId="3EC06C5A" w14:textId="77777777">
        <w:trPr>
          <w:trHeight w:val="680"/>
        </w:trPr>
        <w:tc>
          <w:tcPr>
            <w:tcW w:w="2200" w:type="dxa"/>
            <w:tcBorders>
              <w:top w:val="single" w:sz="4" w:space="0" w:color="718096"/>
              <w:left w:val="single" w:sz="4" w:space="0" w:color="718096"/>
              <w:bottom w:val="single" w:sz="4" w:space="0" w:color="718096"/>
              <w:right w:val="single" w:sz="4" w:space="0" w:color="718096"/>
            </w:tcBorders>
            <w:shd w:val="clear" w:color="auto" w:fill="FFFFFF"/>
          </w:tcPr>
          <w:p w14:paraId="74D2012C" w14:textId="77777777" w:rsidR="00A41756" w:rsidRPr="004A1613" w:rsidRDefault="00000000">
            <w:pPr>
              <w:spacing w:after="0" w:line="259" w:lineRule="auto"/>
              <w:ind w:left="0" w:right="0" w:firstLine="0"/>
              <w:jc w:val="left"/>
              <w:rPr>
                <w:color w:val="auto"/>
              </w:rPr>
            </w:pPr>
            <w:r w:rsidRPr="004A1613">
              <w:rPr>
                <w:color w:val="auto"/>
                <w:sz w:val="18"/>
              </w:rPr>
              <w:t xml:space="preserve">psycopg2 / </w:t>
            </w:r>
            <w:proofErr w:type="spellStart"/>
            <w:r w:rsidRPr="004A1613">
              <w:rPr>
                <w:color w:val="auto"/>
                <w:sz w:val="18"/>
              </w:rPr>
              <w:t>pyodbc</w:t>
            </w:r>
            <w:proofErr w:type="spellEnd"/>
          </w:p>
        </w:tc>
        <w:tc>
          <w:tcPr>
            <w:tcW w:w="1200" w:type="dxa"/>
            <w:tcBorders>
              <w:top w:val="single" w:sz="4" w:space="0" w:color="718096"/>
              <w:left w:val="single" w:sz="4" w:space="0" w:color="718096"/>
              <w:bottom w:val="single" w:sz="4" w:space="0" w:color="718096"/>
              <w:right w:val="single" w:sz="4" w:space="0" w:color="718096"/>
            </w:tcBorders>
            <w:shd w:val="clear" w:color="auto" w:fill="FFFFFF"/>
          </w:tcPr>
          <w:p w14:paraId="3783F50A" w14:textId="77777777" w:rsidR="00A41756" w:rsidRPr="004A1613" w:rsidRDefault="00000000">
            <w:pPr>
              <w:spacing w:after="0" w:line="259" w:lineRule="auto"/>
              <w:ind w:left="0" w:right="0" w:firstLine="0"/>
              <w:jc w:val="left"/>
              <w:rPr>
                <w:color w:val="auto"/>
              </w:rPr>
            </w:pPr>
            <w:proofErr w:type="gramStart"/>
            <w:r w:rsidRPr="004A1613">
              <w:rPr>
                <w:color w:val="auto"/>
                <w:sz w:val="18"/>
              </w:rPr>
              <w:t>&gt;=</w:t>
            </w:r>
            <w:proofErr w:type="gramEnd"/>
            <w:r w:rsidRPr="004A1613">
              <w:rPr>
                <w:color w:val="auto"/>
                <w:sz w:val="18"/>
              </w:rPr>
              <w:t xml:space="preserve"> 2.9</w:t>
            </w:r>
          </w:p>
        </w:tc>
        <w:tc>
          <w:tcPr>
            <w:tcW w:w="3160" w:type="dxa"/>
            <w:tcBorders>
              <w:top w:val="single" w:sz="4" w:space="0" w:color="718096"/>
              <w:left w:val="single" w:sz="4" w:space="0" w:color="718096"/>
              <w:bottom w:val="single" w:sz="4" w:space="0" w:color="718096"/>
              <w:right w:val="single" w:sz="4" w:space="0" w:color="718096"/>
            </w:tcBorders>
            <w:shd w:val="clear" w:color="auto" w:fill="FFFFFF"/>
            <w:vAlign w:val="center"/>
          </w:tcPr>
          <w:p w14:paraId="5C5C4471" w14:textId="77777777" w:rsidR="00A41756" w:rsidRPr="004A1613" w:rsidRDefault="00000000">
            <w:pPr>
              <w:spacing w:after="3" w:line="259" w:lineRule="auto"/>
              <w:ind w:left="0" w:right="0" w:firstLine="0"/>
              <w:jc w:val="left"/>
              <w:rPr>
                <w:color w:val="auto"/>
              </w:rPr>
            </w:pPr>
            <w:r w:rsidRPr="004A1613">
              <w:rPr>
                <w:color w:val="auto"/>
                <w:sz w:val="18"/>
              </w:rPr>
              <w:t>Драйвер для подключения к</w:t>
            </w:r>
          </w:p>
          <w:p w14:paraId="5ABA8BA6" w14:textId="77777777" w:rsidR="00A41756" w:rsidRPr="004A1613" w:rsidRDefault="00000000">
            <w:pPr>
              <w:spacing w:after="0" w:line="259" w:lineRule="auto"/>
              <w:ind w:left="0" w:right="0" w:firstLine="0"/>
              <w:jc w:val="left"/>
              <w:rPr>
                <w:color w:val="auto"/>
              </w:rPr>
            </w:pPr>
            <w:r w:rsidRPr="004A1613">
              <w:rPr>
                <w:color w:val="auto"/>
                <w:sz w:val="18"/>
              </w:rPr>
              <w:t>БД SQL</w:t>
            </w:r>
          </w:p>
        </w:tc>
        <w:tc>
          <w:tcPr>
            <w:tcW w:w="2800" w:type="dxa"/>
            <w:tcBorders>
              <w:top w:val="single" w:sz="4" w:space="0" w:color="718096"/>
              <w:left w:val="single" w:sz="4" w:space="0" w:color="718096"/>
              <w:bottom w:val="single" w:sz="4" w:space="0" w:color="718096"/>
              <w:right w:val="single" w:sz="4" w:space="0" w:color="718096"/>
            </w:tcBorders>
            <w:shd w:val="clear" w:color="auto" w:fill="FFFFFF"/>
          </w:tcPr>
          <w:p w14:paraId="418C4F06" w14:textId="77777777" w:rsidR="00A41756" w:rsidRPr="004A1613" w:rsidRDefault="00000000">
            <w:pPr>
              <w:spacing w:after="0" w:line="259" w:lineRule="auto"/>
              <w:ind w:left="0" w:right="0" w:firstLine="0"/>
              <w:jc w:val="left"/>
              <w:rPr>
                <w:color w:val="auto"/>
              </w:rPr>
            </w:pPr>
            <w:proofErr w:type="spellStart"/>
            <w:r w:rsidRPr="004A1613">
              <w:rPr>
                <w:color w:val="auto"/>
                <w:sz w:val="18"/>
              </w:rPr>
              <w:t>pip</w:t>
            </w:r>
            <w:proofErr w:type="spellEnd"/>
            <w:r w:rsidRPr="004A1613">
              <w:rPr>
                <w:color w:val="auto"/>
                <w:sz w:val="18"/>
              </w:rPr>
              <w:t xml:space="preserve"> </w:t>
            </w:r>
            <w:proofErr w:type="spellStart"/>
            <w:r w:rsidRPr="004A1613">
              <w:rPr>
                <w:color w:val="auto"/>
                <w:sz w:val="18"/>
              </w:rPr>
              <w:t>install</w:t>
            </w:r>
            <w:proofErr w:type="spellEnd"/>
            <w:r w:rsidRPr="004A1613">
              <w:rPr>
                <w:color w:val="auto"/>
                <w:sz w:val="18"/>
              </w:rPr>
              <w:t xml:space="preserve"> psycopg2-binary</w:t>
            </w:r>
          </w:p>
        </w:tc>
      </w:tr>
      <w:tr w:rsidR="00A41756" w:rsidRPr="004A1613" w14:paraId="10D6D9F7" w14:textId="77777777">
        <w:trPr>
          <w:trHeight w:val="680"/>
        </w:trPr>
        <w:tc>
          <w:tcPr>
            <w:tcW w:w="2200" w:type="dxa"/>
            <w:tcBorders>
              <w:top w:val="single" w:sz="4" w:space="0" w:color="718096"/>
              <w:left w:val="single" w:sz="4" w:space="0" w:color="718096"/>
              <w:bottom w:val="single" w:sz="4" w:space="0" w:color="718096"/>
              <w:right w:val="single" w:sz="4" w:space="0" w:color="718096"/>
            </w:tcBorders>
            <w:shd w:val="clear" w:color="auto" w:fill="F7FAFC"/>
          </w:tcPr>
          <w:p w14:paraId="770983FF" w14:textId="77777777" w:rsidR="00A41756" w:rsidRPr="004A1613" w:rsidRDefault="00000000">
            <w:pPr>
              <w:spacing w:after="0" w:line="259" w:lineRule="auto"/>
              <w:ind w:left="0" w:right="0" w:firstLine="0"/>
              <w:jc w:val="left"/>
              <w:rPr>
                <w:color w:val="auto"/>
              </w:rPr>
            </w:pPr>
            <w:proofErr w:type="spellStart"/>
            <w:r w:rsidRPr="004A1613">
              <w:rPr>
                <w:color w:val="auto"/>
                <w:sz w:val="18"/>
              </w:rPr>
              <w:t>Flask</w:t>
            </w:r>
            <w:proofErr w:type="spellEnd"/>
            <w:r w:rsidRPr="004A1613">
              <w:rPr>
                <w:color w:val="auto"/>
                <w:sz w:val="18"/>
              </w:rPr>
              <w:t xml:space="preserve"> / </w:t>
            </w:r>
            <w:proofErr w:type="spellStart"/>
            <w:r w:rsidRPr="004A1613">
              <w:rPr>
                <w:color w:val="auto"/>
                <w:sz w:val="18"/>
              </w:rPr>
              <w:t>FastAPI</w:t>
            </w:r>
            <w:proofErr w:type="spellEnd"/>
          </w:p>
        </w:tc>
        <w:tc>
          <w:tcPr>
            <w:tcW w:w="1200" w:type="dxa"/>
            <w:tcBorders>
              <w:top w:val="single" w:sz="4" w:space="0" w:color="718096"/>
              <w:left w:val="single" w:sz="4" w:space="0" w:color="718096"/>
              <w:bottom w:val="single" w:sz="4" w:space="0" w:color="718096"/>
              <w:right w:val="single" w:sz="4" w:space="0" w:color="718096"/>
            </w:tcBorders>
            <w:shd w:val="clear" w:color="auto" w:fill="F7FAFC"/>
          </w:tcPr>
          <w:p w14:paraId="4319BC88" w14:textId="77777777" w:rsidR="00A41756" w:rsidRPr="004A1613" w:rsidRDefault="00000000">
            <w:pPr>
              <w:spacing w:after="0" w:line="259" w:lineRule="auto"/>
              <w:ind w:left="0" w:right="0" w:firstLine="0"/>
              <w:jc w:val="left"/>
              <w:rPr>
                <w:color w:val="auto"/>
              </w:rPr>
            </w:pPr>
            <w:proofErr w:type="gramStart"/>
            <w:r w:rsidRPr="004A1613">
              <w:rPr>
                <w:color w:val="auto"/>
                <w:sz w:val="18"/>
              </w:rPr>
              <w:t>&gt;=</w:t>
            </w:r>
            <w:proofErr w:type="gramEnd"/>
            <w:r w:rsidRPr="004A1613">
              <w:rPr>
                <w:color w:val="auto"/>
                <w:sz w:val="18"/>
              </w:rPr>
              <w:t xml:space="preserve"> 0.100</w:t>
            </w:r>
          </w:p>
        </w:tc>
        <w:tc>
          <w:tcPr>
            <w:tcW w:w="3160" w:type="dxa"/>
            <w:tcBorders>
              <w:top w:val="single" w:sz="4" w:space="0" w:color="718096"/>
              <w:left w:val="single" w:sz="4" w:space="0" w:color="718096"/>
              <w:bottom w:val="single" w:sz="4" w:space="0" w:color="718096"/>
              <w:right w:val="single" w:sz="4" w:space="0" w:color="718096"/>
            </w:tcBorders>
            <w:shd w:val="clear" w:color="auto" w:fill="F7FAFC"/>
            <w:vAlign w:val="center"/>
          </w:tcPr>
          <w:p w14:paraId="4D6280A7" w14:textId="77777777" w:rsidR="00A41756" w:rsidRPr="004A1613" w:rsidRDefault="00000000">
            <w:pPr>
              <w:spacing w:after="0" w:line="259" w:lineRule="auto"/>
              <w:ind w:left="0" w:right="0" w:firstLine="0"/>
              <w:jc w:val="left"/>
              <w:rPr>
                <w:color w:val="auto"/>
              </w:rPr>
            </w:pPr>
            <w:r w:rsidRPr="004A1613">
              <w:rPr>
                <w:color w:val="auto"/>
                <w:sz w:val="18"/>
              </w:rPr>
              <w:t>Веб-фреймворк для реализации API</w:t>
            </w:r>
          </w:p>
        </w:tc>
        <w:tc>
          <w:tcPr>
            <w:tcW w:w="2800" w:type="dxa"/>
            <w:tcBorders>
              <w:top w:val="single" w:sz="4" w:space="0" w:color="718096"/>
              <w:left w:val="single" w:sz="4" w:space="0" w:color="718096"/>
              <w:bottom w:val="single" w:sz="4" w:space="0" w:color="718096"/>
              <w:right w:val="single" w:sz="4" w:space="0" w:color="718096"/>
            </w:tcBorders>
            <w:shd w:val="clear" w:color="auto" w:fill="F7FAFC"/>
          </w:tcPr>
          <w:p w14:paraId="56EE58F0" w14:textId="77777777" w:rsidR="00A41756" w:rsidRPr="004A1613" w:rsidRDefault="00000000">
            <w:pPr>
              <w:spacing w:after="0" w:line="259" w:lineRule="auto"/>
              <w:ind w:left="0" w:right="0" w:firstLine="0"/>
              <w:jc w:val="left"/>
              <w:rPr>
                <w:color w:val="auto"/>
              </w:rPr>
            </w:pPr>
            <w:proofErr w:type="spellStart"/>
            <w:r w:rsidRPr="004A1613">
              <w:rPr>
                <w:color w:val="auto"/>
                <w:sz w:val="18"/>
              </w:rPr>
              <w:t>pip</w:t>
            </w:r>
            <w:proofErr w:type="spellEnd"/>
            <w:r w:rsidRPr="004A1613">
              <w:rPr>
                <w:color w:val="auto"/>
                <w:sz w:val="18"/>
              </w:rPr>
              <w:t xml:space="preserve"> </w:t>
            </w:r>
            <w:proofErr w:type="spellStart"/>
            <w:r w:rsidRPr="004A1613">
              <w:rPr>
                <w:color w:val="auto"/>
                <w:sz w:val="18"/>
              </w:rPr>
              <w:t>install</w:t>
            </w:r>
            <w:proofErr w:type="spellEnd"/>
            <w:r w:rsidRPr="004A1613">
              <w:rPr>
                <w:color w:val="auto"/>
                <w:sz w:val="18"/>
              </w:rPr>
              <w:t xml:space="preserve"> </w:t>
            </w:r>
            <w:proofErr w:type="spellStart"/>
            <w:r w:rsidRPr="004A1613">
              <w:rPr>
                <w:color w:val="auto"/>
                <w:sz w:val="18"/>
              </w:rPr>
              <w:t>fastapi</w:t>
            </w:r>
            <w:proofErr w:type="spellEnd"/>
            <w:r w:rsidRPr="004A1613">
              <w:rPr>
                <w:color w:val="auto"/>
                <w:sz w:val="18"/>
              </w:rPr>
              <w:t xml:space="preserve"> </w:t>
            </w:r>
            <w:proofErr w:type="spellStart"/>
            <w:r w:rsidRPr="004A1613">
              <w:rPr>
                <w:color w:val="auto"/>
                <w:sz w:val="18"/>
              </w:rPr>
              <w:t>uvicorn</w:t>
            </w:r>
            <w:proofErr w:type="spellEnd"/>
          </w:p>
        </w:tc>
      </w:tr>
      <w:tr w:rsidR="00A41756" w:rsidRPr="004A1613" w14:paraId="03DE4558" w14:textId="77777777">
        <w:trPr>
          <w:trHeight w:val="680"/>
        </w:trPr>
        <w:tc>
          <w:tcPr>
            <w:tcW w:w="2200" w:type="dxa"/>
            <w:tcBorders>
              <w:top w:val="single" w:sz="4" w:space="0" w:color="718096"/>
              <w:left w:val="single" w:sz="4" w:space="0" w:color="718096"/>
              <w:bottom w:val="single" w:sz="4" w:space="0" w:color="718096"/>
              <w:right w:val="single" w:sz="4" w:space="0" w:color="718096"/>
            </w:tcBorders>
            <w:shd w:val="clear" w:color="auto" w:fill="FFFFFF"/>
          </w:tcPr>
          <w:p w14:paraId="1D7485FD" w14:textId="77777777" w:rsidR="00A41756" w:rsidRPr="004A1613" w:rsidRDefault="00000000">
            <w:pPr>
              <w:spacing w:after="0" w:line="259" w:lineRule="auto"/>
              <w:ind w:left="0" w:right="0" w:firstLine="0"/>
              <w:jc w:val="left"/>
              <w:rPr>
                <w:color w:val="auto"/>
              </w:rPr>
            </w:pPr>
            <w:proofErr w:type="spellStart"/>
            <w:r w:rsidRPr="004A1613">
              <w:rPr>
                <w:color w:val="auto"/>
                <w:sz w:val="18"/>
              </w:rPr>
              <w:t>Pillow</w:t>
            </w:r>
            <w:proofErr w:type="spellEnd"/>
          </w:p>
        </w:tc>
        <w:tc>
          <w:tcPr>
            <w:tcW w:w="1200" w:type="dxa"/>
            <w:tcBorders>
              <w:top w:val="single" w:sz="4" w:space="0" w:color="718096"/>
              <w:left w:val="single" w:sz="4" w:space="0" w:color="718096"/>
              <w:bottom w:val="single" w:sz="4" w:space="0" w:color="718096"/>
              <w:right w:val="single" w:sz="4" w:space="0" w:color="718096"/>
            </w:tcBorders>
            <w:shd w:val="clear" w:color="auto" w:fill="FFFFFF"/>
          </w:tcPr>
          <w:p w14:paraId="1A4509AA" w14:textId="77777777" w:rsidR="00A41756" w:rsidRPr="004A1613" w:rsidRDefault="00000000">
            <w:pPr>
              <w:spacing w:after="0" w:line="259" w:lineRule="auto"/>
              <w:ind w:left="0" w:right="0" w:firstLine="0"/>
              <w:jc w:val="left"/>
              <w:rPr>
                <w:color w:val="auto"/>
              </w:rPr>
            </w:pPr>
            <w:proofErr w:type="gramStart"/>
            <w:r w:rsidRPr="004A1613">
              <w:rPr>
                <w:color w:val="auto"/>
                <w:sz w:val="18"/>
              </w:rPr>
              <w:t>&gt;=</w:t>
            </w:r>
            <w:proofErr w:type="gramEnd"/>
            <w:r w:rsidRPr="004A1613">
              <w:rPr>
                <w:color w:val="auto"/>
                <w:sz w:val="18"/>
              </w:rPr>
              <w:t xml:space="preserve"> 9.0</w:t>
            </w:r>
          </w:p>
        </w:tc>
        <w:tc>
          <w:tcPr>
            <w:tcW w:w="3160" w:type="dxa"/>
            <w:tcBorders>
              <w:top w:val="single" w:sz="4" w:space="0" w:color="718096"/>
              <w:left w:val="single" w:sz="4" w:space="0" w:color="718096"/>
              <w:bottom w:val="single" w:sz="4" w:space="0" w:color="718096"/>
              <w:right w:val="single" w:sz="4" w:space="0" w:color="718096"/>
            </w:tcBorders>
            <w:shd w:val="clear" w:color="auto" w:fill="FFFFFF"/>
            <w:vAlign w:val="center"/>
          </w:tcPr>
          <w:p w14:paraId="65906E8F" w14:textId="77777777" w:rsidR="00A41756" w:rsidRPr="004A1613" w:rsidRDefault="00000000">
            <w:pPr>
              <w:spacing w:after="0" w:line="259" w:lineRule="auto"/>
              <w:ind w:left="0" w:right="0" w:firstLine="0"/>
              <w:jc w:val="left"/>
              <w:rPr>
                <w:color w:val="auto"/>
              </w:rPr>
            </w:pPr>
            <w:r w:rsidRPr="004A1613">
              <w:rPr>
                <w:color w:val="auto"/>
                <w:sz w:val="18"/>
              </w:rPr>
              <w:t>Обработка и сжатие изображений товаров</w:t>
            </w:r>
          </w:p>
        </w:tc>
        <w:tc>
          <w:tcPr>
            <w:tcW w:w="2800" w:type="dxa"/>
            <w:tcBorders>
              <w:top w:val="single" w:sz="4" w:space="0" w:color="718096"/>
              <w:left w:val="single" w:sz="4" w:space="0" w:color="718096"/>
              <w:bottom w:val="single" w:sz="4" w:space="0" w:color="718096"/>
              <w:right w:val="single" w:sz="4" w:space="0" w:color="718096"/>
            </w:tcBorders>
            <w:shd w:val="clear" w:color="auto" w:fill="FFFFFF"/>
          </w:tcPr>
          <w:p w14:paraId="70EE5FCE" w14:textId="77777777" w:rsidR="00A41756" w:rsidRPr="004A1613" w:rsidRDefault="00000000">
            <w:pPr>
              <w:spacing w:after="0" w:line="259" w:lineRule="auto"/>
              <w:ind w:left="0" w:right="0" w:firstLine="0"/>
              <w:jc w:val="left"/>
              <w:rPr>
                <w:color w:val="auto"/>
              </w:rPr>
            </w:pPr>
            <w:proofErr w:type="spellStart"/>
            <w:r w:rsidRPr="004A1613">
              <w:rPr>
                <w:color w:val="auto"/>
                <w:sz w:val="18"/>
              </w:rPr>
              <w:t>pip</w:t>
            </w:r>
            <w:proofErr w:type="spellEnd"/>
            <w:r w:rsidRPr="004A1613">
              <w:rPr>
                <w:color w:val="auto"/>
                <w:sz w:val="18"/>
              </w:rPr>
              <w:t xml:space="preserve"> </w:t>
            </w:r>
            <w:proofErr w:type="spellStart"/>
            <w:r w:rsidRPr="004A1613">
              <w:rPr>
                <w:color w:val="auto"/>
                <w:sz w:val="18"/>
              </w:rPr>
              <w:t>install</w:t>
            </w:r>
            <w:proofErr w:type="spellEnd"/>
            <w:r w:rsidRPr="004A1613">
              <w:rPr>
                <w:color w:val="auto"/>
                <w:sz w:val="18"/>
              </w:rPr>
              <w:t xml:space="preserve"> </w:t>
            </w:r>
            <w:proofErr w:type="spellStart"/>
            <w:r w:rsidRPr="004A1613">
              <w:rPr>
                <w:color w:val="auto"/>
                <w:sz w:val="18"/>
              </w:rPr>
              <w:t>Pillow</w:t>
            </w:r>
            <w:proofErr w:type="spellEnd"/>
          </w:p>
        </w:tc>
      </w:tr>
    </w:tbl>
    <w:p w14:paraId="0116FCD7" w14:textId="77777777" w:rsidR="00A41756" w:rsidRPr="004A1613" w:rsidRDefault="00000000">
      <w:pPr>
        <w:pStyle w:val="2"/>
        <w:ind w:left="-5"/>
        <w:rPr>
          <w:color w:val="auto"/>
        </w:rPr>
      </w:pPr>
      <w:r w:rsidRPr="004A1613">
        <w:rPr>
          <w:color w:val="auto"/>
        </w:rPr>
        <w:t>Шаг 4. Описание ограничений развертывания</w:t>
      </w:r>
    </w:p>
    <w:p w14:paraId="69EE7C99" w14:textId="77777777" w:rsidR="00A41756" w:rsidRPr="004A1613" w:rsidRDefault="00000000">
      <w:pPr>
        <w:spacing w:after="347"/>
        <w:ind w:right="65"/>
        <w:rPr>
          <w:color w:val="auto"/>
        </w:rPr>
      </w:pPr>
      <w:r w:rsidRPr="004A1613">
        <w:rPr>
          <w:color w:val="auto"/>
        </w:rPr>
        <w:t xml:space="preserve">Опишите технические ограничения, при которых ПО гарантированно </w:t>
      </w:r>
      <w:r w:rsidRPr="004A1613">
        <w:rPr>
          <w:b/>
          <w:color w:val="auto"/>
        </w:rPr>
        <w:t xml:space="preserve">не будет работать </w:t>
      </w:r>
      <w:r w:rsidRPr="004A1613">
        <w:rPr>
          <w:color w:val="auto"/>
        </w:rPr>
        <w:t>(например: отсутствие поддержки ОС x86 (32-бит), блокировка портов брандмауэром, отсутствие SSL-сертификата для HTTPS).</w:t>
      </w:r>
    </w:p>
    <w:p w14:paraId="7D2EF822" w14:textId="77777777" w:rsidR="00A41756" w:rsidRPr="004A1613" w:rsidRDefault="00000000">
      <w:pPr>
        <w:pStyle w:val="1"/>
        <w:ind w:left="355" w:hanging="370"/>
        <w:rPr>
          <w:color w:val="auto"/>
        </w:rPr>
      </w:pPr>
      <w:r w:rsidRPr="004A1613">
        <w:rPr>
          <w:color w:val="auto"/>
        </w:rPr>
        <w:lastRenderedPageBreak/>
        <w:t>СОДЕРЖАНИЕ ОТЧЕТА И ЗАЩИТА РАБОТЫ</w:t>
      </w:r>
    </w:p>
    <w:p w14:paraId="0DF23401" w14:textId="77777777" w:rsidR="00A41756" w:rsidRPr="004A1613" w:rsidRDefault="00000000">
      <w:pPr>
        <w:spacing w:after="127"/>
        <w:ind w:right="65"/>
        <w:rPr>
          <w:color w:val="auto"/>
        </w:rPr>
      </w:pPr>
      <w:r w:rsidRPr="004A1613">
        <w:rPr>
          <w:color w:val="auto"/>
        </w:rPr>
        <w:t>Каждый студент должен оформить отчет по практической работе в электронном виде (формат PDF) и сдать его преподавателю на проверку. Отчет должен содержать:</w:t>
      </w:r>
    </w:p>
    <w:p w14:paraId="1FC1C363" w14:textId="77777777" w:rsidR="00A41756" w:rsidRPr="004A1613" w:rsidRDefault="00000000">
      <w:pPr>
        <w:numPr>
          <w:ilvl w:val="0"/>
          <w:numId w:val="3"/>
        </w:numPr>
        <w:ind w:right="65" w:hanging="254"/>
        <w:rPr>
          <w:color w:val="auto"/>
        </w:rPr>
      </w:pPr>
      <w:r w:rsidRPr="004A1613">
        <w:rPr>
          <w:color w:val="auto"/>
        </w:rPr>
        <w:t>Титульный лист с указанием названия практики, ФИО студента, группы, темы работы.</w:t>
      </w:r>
    </w:p>
    <w:p w14:paraId="67716935" w14:textId="77777777" w:rsidR="00A41756" w:rsidRPr="004A1613" w:rsidRDefault="00000000">
      <w:pPr>
        <w:numPr>
          <w:ilvl w:val="0"/>
          <w:numId w:val="3"/>
        </w:numPr>
        <w:ind w:right="65" w:hanging="254"/>
        <w:rPr>
          <w:color w:val="auto"/>
        </w:rPr>
      </w:pPr>
      <w:r w:rsidRPr="004A1613">
        <w:rPr>
          <w:color w:val="auto"/>
        </w:rPr>
        <w:t>Раздел 1: Название и краткое описание архитектуры ИС (из Практической работы№1).</w:t>
      </w:r>
    </w:p>
    <w:p w14:paraId="04DDF198" w14:textId="77777777" w:rsidR="00A41756" w:rsidRPr="004A1613" w:rsidRDefault="00000000">
      <w:pPr>
        <w:numPr>
          <w:ilvl w:val="0"/>
          <w:numId w:val="3"/>
        </w:numPr>
        <w:ind w:right="65" w:hanging="254"/>
        <w:rPr>
          <w:color w:val="auto"/>
        </w:rPr>
      </w:pPr>
      <w:r w:rsidRPr="004A1613">
        <w:rPr>
          <w:color w:val="auto"/>
        </w:rPr>
        <w:t>Раздел 2: Таблица аппаратных системных требований (по Шагу 1).</w:t>
      </w:r>
    </w:p>
    <w:p w14:paraId="518A17CE" w14:textId="77777777" w:rsidR="00A41756" w:rsidRPr="004A1613" w:rsidRDefault="00000000">
      <w:pPr>
        <w:numPr>
          <w:ilvl w:val="0"/>
          <w:numId w:val="3"/>
        </w:numPr>
        <w:ind w:right="65" w:hanging="254"/>
        <w:rPr>
          <w:color w:val="auto"/>
        </w:rPr>
      </w:pPr>
      <w:r w:rsidRPr="004A1613">
        <w:rPr>
          <w:color w:val="auto"/>
        </w:rPr>
        <w:t>Раздел 3: Таблица программных системных требований и окружения (по Шагу 2).</w:t>
      </w:r>
    </w:p>
    <w:p w14:paraId="39C00D88" w14:textId="77777777" w:rsidR="00A41756" w:rsidRPr="004A1613" w:rsidRDefault="00000000">
      <w:pPr>
        <w:numPr>
          <w:ilvl w:val="0"/>
          <w:numId w:val="3"/>
        </w:numPr>
        <w:ind w:right="65" w:hanging="254"/>
        <w:rPr>
          <w:color w:val="auto"/>
        </w:rPr>
      </w:pPr>
      <w:r w:rsidRPr="004A1613">
        <w:rPr>
          <w:color w:val="auto"/>
        </w:rPr>
        <w:t>Раздел 4: Список внешних зависимостей и команд менеджера пакетов (по Шагу 3).</w:t>
      </w:r>
    </w:p>
    <w:p w14:paraId="17D3F021" w14:textId="77777777" w:rsidR="00A41756" w:rsidRPr="004A1613" w:rsidRDefault="00000000">
      <w:pPr>
        <w:numPr>
          <w:ilvl w:val="0"/>
          <w:numId w:val="3"/>
        </w:numPr>
        <w:ind w:right="65" w:hanging="254"/>
        <w:rPr>
          <w:color w:val="auto"/>
        </w:rPr>
      </w:pPr>
      <w:r w:rsidRPr="004A1613">
        <w:rPr>
          <w:color w:val="auto"/>
        </w:rPr>
        <w:t>Раздел 5: Перечень критических ограничений совместимости (по Шагу 4).</w:t>
      </w:r>
    </w:p>
    <w:p w14:paraId="38AFCDAC" w14:textId="77777777" w:rsidR="00A41756" w:rsidRPr="004A1613" w:rsidRDefault="00000000">
      <w:pPr>
        <w:numPr>
          <w:ilvl w:val="0"/>
          <w:numId w:val="3"/>
        </w:numPr>
        <w:spacing w:after="350"/>
        <w:ind w:right="65" w:hanging="254"/>
        <w:rPr>
          <w:color w:val="auto"/>
        </w:rPr>
      </w:pPr>
      <w:r w:rsidRPr="004A1613">
        <w:rPr>
          <w:color w:val="auto"/>
        </w:rPr>
        <w:t>Раздел 6: Письменные ответы на контрольные вопросы для защиты работы.</w:t>
      </w:r>
    </w:p>
    <w:p w14:paraId="4B72155A" w14:textId="77777777" w:rsidR="00A41756" w:rsidRPr="004A1613" w:rsidRDefault="00000000">
      <w:pPr>
        <w:pStyle w:val="1"/>
        <w:ind w:left="355" w:hanging="370"/>
        <w:rPr>
          <w:color w:val="auto"/>
        </w:rPr>
      </w:pPr>
      <w:r w:rsidRPr="004A1613">
        <w:rPr>
          <w:color w:val="auto"/>
        </w:rPr>
        <w:t>КОНТРОЛЬНЫЕ ВОПРОСЫ ДЛЯ ЗАЩИТЫ</w:t>
      </w:r>
    </w:p>
    <w:p w14:paraId="72A9FDAD" w14:textId="2987CDA0" w:rsidR="00A41756" w:rsidRPr="004A1613" w:rsidRDefault="00000000">
      <w:pPr>
        <w:numPr>
          <w:ilvl w:val="0"/>
          <w:numId w:val="4"/>
        </w:numPr>
        <w:ind w:right="65"/>
        <w:rPr>
          <w:color w:val="auto"/>
        </w:rPr>
      </w:pPr>
      <w:r w:rsidRPr="004A1613">
        <w:rPr>
          <w:color w:val="auto"/>
        </w:rPr>
        <w:t xml:space="preserve">Чем отличаются минимальные системные требования от рекомендуемых? </w:t>
      </w:r>
      <w:proofErr w:type="spellStart"/>
      <w:r w:rsidRPr="004A1613">
        <w:rPr>
          <w:color w:val="auto"/>
        </w:rPr>
        <w:t>Дайтераз</w:t>
      </w:r>
      <w:proofErr w:type="spellEnd"/>
      <w:r w:rsidR="004A1613">
        <w:rPr>
          <w:color w:val="auto"/>
        </w:rPr>
        <w:t xml:space="preserve"> </w:t>
      </w:r>
      <w:proofErr w:type="spellStart"/>
      <w:r w:rsidRPr="004A1613">
        <w:rPr>
          <w:color w:val="auto"/>
        </w:rPr>
        <w:t>вернутый</w:t>
      </w:r>
      <w:proofErr w:type="spellEnd"/>
      <w:r w:rsidRPr="004A1613">
        <w:rPr>
          <w:color w:val="auto"/>
        </w:rPr>
        <w:t xml:space="preserve"> ответ.</w:t>
      </w:r>
    </w:p>
    <w:p w14:paraId="7E75C9D5" w14:textId="77483E37" w:rsidR="00A41756" w:rsidRPr="004A1613" w:rsidRDefault="00000000">
      <w:pPr>
        <w:numPr>
          <w:ilvl w:val="0"/>
          <w:numId w:val="4"/>
        </w:numPr>
        <w:ind w:right="65"/>
        <w:rPr>
          <w:color w:val="auto"/>
        </w:rPr>
      </w:pPr>
      <w:r w:rsidRPr="004A1613">
        <w:rPr>
          <w:color w:val="auto"/>
        </w:rPr>
        <w:t>Почему в крупных корпоративных системах системные требования для АРМ</w:t>
      </w:r>
      <w:r w:rsidR="004A1613">
        <w:rPr>
          <w:color w:val="auto"/>
        </w:rPr>
        <w:t xml:space="preserve"> </w:t>
      </w:r>
      <w:r w:rsidRPr="004A1613">
        <w:rPr>
          <w:color w:val="auto"/>
        </w:rPr>
        <w:t>пользователя и сервера баз данных разрабатываются раздельно?</w:t>
      </w:r>
    </w:p>
    <w:p w14:paraId="07CCF77A" w14:textId="7E3FF934" w:rsidR="00A41756" w:rsidRPr="004A1613" w:rsidRDefault="00000000">
      <w:pPr>
        <w:numPr>
          <w:ilvl w:val="0"/>
          <w:numId w:val="4"/>
        </w:numPr>
        <w:ind w:right="65"/>
        <w:rPr>
          <w:color w:val="auto"/>
        </w:rPr>
      </w:pPr>
      <w:r w:rsidRPr="004A1613">
        <w:rPr>
          <w:color w:val="auto"/>
        </w:rPr>
        <w:t xml:space="preserve">Что такое 'внешние зависимости программного продукта' и к каким проблемам </w:t>
      </w:r>
      <w:proofErr w:type="spellStart"/>
      <w:r w:rsidRPr="004A1613">
        <w:rPr>
          <w:color w:val="auto"/>
        </w:rPr>
        <w:t>пр</w:t>
      </w:r>
      <w:proofErr w:type="spellEnd"/>
      <w:r w:rsidR="004A1613">
        <w:rPr>
          <w:color w:val="auto"/>
        </w:rPr>
        <w:t xml:space="preserve"> </w:t>
      </w:r>
      <w:proofErr w:type="spellStart"/>
      <w:r w:rsidRPr="004A1613">
        <w:rPr>
          <w:color w:val="auto"/>
        </w:rPr>
        <w:t>ивнедрении</w:t>
      </w:r>
      <w:proofErr w:type="spellEnd"/>
      <w:r w:rsidRPr="004A1613">
        <w:rPr>
          <w:color w:val="auto"/>
        </w:rPr>
        <w:t xml:space="preserve"> ИС может привести пренебрежение анализом зависимостей?</w:t>
      </w:r>
    </w:p>
    <w:p w14:paraId="5D3EC9FA" w14:textId="27623961" w:rsidR="00A41756" w:rsidRPr="004A1613" w:rsidRDefault="00000000">
      <w:pPr>
        <w:numPr>
          <w:ilvl w:val="0"/>
          <w:numId w:val="4"/>
        </w:numPr>
        <w:spacing w:after="507"/>
        <w:ind w:right="65"/>
        <w:rPr>
          <w:color w:val="auto"/>
        </w:rPr>
      </w:pPr>
      <w:r w:rsidRPr="004A1613">
        <w:rPr>
          <w:color w:val="auto"/>
        </w:rPr>
        <w:t>Зачем в системных требованиях прописывать технические ограничения</w:t>
      </w:r>
      <w:r w:rsidR="004A1613">
        <w:rPr>
          <w:color w:val="auto"/>
        </w:rPr>
        <w:t xml:space="preserve"> </w:t>
      </w:r>
      <w:r w:rsidRPr="004A1613">
        <w:rPr>
          <w:color w:val="auto"/>
        </w:rPr>
        <w:t>развертывания (например, открытые порты, разрядность ОС)?</w:t>
      </w:r>
    </w:p>
    <w:p w14:paraId="4CD760AC" w14:textId="77777777" w:rsidR="00A41756" w:rsidRPr="004A1613" w:rsidRDefault="00000000">
      <w:pPr>
        <w:spacing w:after="54" w:line="255" w:lineRule="auto"/>
        <w:ind w:left="-5" w:right="0"/>
        <w:jc w:val="left"/>
        <w:rPr>
          <w:color w:val="auto"/>
        </w:rPr>
      </w:pPr>
      <w:r w:rsidRPr="004A1613">
        <w:rPr>
          <w:b/>
          <w:color w:val="auto"/>
          <w:sz w:val="22"/>
        </w:rPr>
        <w:t>КРИТЕРИИ ОЦЕНКИ:</w:t>
      </w:r>
    </w:p>
    <w:p w14:paraId="7DA4930D" w14:textId="77777777" w:rsidR="00A41756" w:rsidRPr="004A1613" w:rsidRDefault="00000000">
      <w:pPr>
        <w:numPr>
          <w:ilvl w:val="0"/>
          <w:numId w:val="5"/>
        </w:numPr>
        <w:spacing w:after="80" w:line="275" w:lineRule="auto"/>
        <w:ind w:right="0"/>
        <w:jc w:val="left"/>
        <w:rPr>
          <w:color w:val="auto"/>
        </w:rPr>
      </w:pPr>
      <w:r w:rsidRPr="004A1613">
        <w:rPr>
          <w:b/>
          <w:color w:val="auto"/>
        </w:rPr>
        <w:t>'Отлично':</w:t>
      </w:r>
      <w:r w:rsidRPr="004A1613">
        <w:rPr>
          <w:color w:val="auto"/>
        </w:rPr>
        <w:t xml:space="preserve"> все шаги выполнены в полном объеме для своего проекта; таблицы заполнены технически грамотно и без ошибок; даны полные устные ответы на все контрольные вопросы при защите.</w:t>
      </w:r>
    </w:p>
    <w:p w14:paraId="2DAA617F" w14:textId="77777777" w:rsidR="00A41756" w:rsidRPr="004A1613" w:rsidRDefault="00000000">
      <w:pPr>
        <w:numPr>
          <w:ilvl w:val="0"/>
          <w:numId w:val="5"/>
        </w:numPr>
        <w:spacing w:after="80" w:line="275" w:lineRule="auto"/>
        <w:ind w:right="0"/>
        <w:jc w:val="left"/>
        <w:rPr>
          <w:color w:val="auto"/>
        </w:rPr>
      </w:pPr>
      <w:r w:rsidRPr="004A1613">
        <w:rPr>
          <w:b/>
          <w:color w:val="auto"/>
        </w:rPr>
        <w:t>'Хорошо':</w:t>
      </w:r>
      <w:r w:rsidRPr="004A1613">
        <w:rPr>
          <w:color w:val="auto"/>
        </w:rPr>
        <w:t xml:space="preserve"> задание выполнено полностью, но допущены мелкие неточности в спецификации версий ПО или аппаратуры; студент ответил на 3 из 4 контрольных вопросов.</w:t>
      </w:r>
    </w:p>
    <w:p w14:paraId="7C6AFDB4" w14:textId="77777777" w:rsidR="00A41756" w:rsidRPr="004A1613" w:rsidRDefault="00000000">
      <w:pPr>
        <w:numPr>
          <w:ilvl w:val="0"/>
          <w:numId w:val="5"/>
        </w:numPr>
        <w:ind w:right="0"/>
        <w:jc w:val="left"/>
        <w:rPr>
          <w:color w:val="auto"/>
        </w:rPr>
      </w:pPr>
      <w:r w:rsidRPr="004A1613">
        <w:rPr>
          <w:b/>
          <w:color w:val="auto"/>
        </w:rPr>
        <w:t>'Удовлетворительно':</w:t>
      </w:r>
      <w:r w:rsidRPr="004A1613">
        <w:rPr>
          <w:color w:val="auto"/>
        </w:rPr>
        <w:t xml:space="preserve"> таблицы заполнены частично или поверхностно (шаблонными данными), студент испытывает значительные трудности при защите работы.</w:t>
      </w:r>
    </w:p>
    <w:sectPr w:rsidR="00A41756" w:rsidRPr="004A161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120" w:bottom="1273" w:left="1200" w:header="758" w:footer="56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216CFD2" w14:textId="77777777" w:rsidR="001F3DCC" w:rsidRDefault="001F3DCC">
      <w:pPr>
        <w:spacing w:after="0" w:line="240" w:lineRule="auto"/>
      </w:pPr>
      <w:r>
        <w:separator/>
      </w:r>
    </w:p>
  </w:endnote>
  <w:endnote w:type="continuationSeparator" w:id="0">
    <w:p w14:paraId="488C2640" w14:textId="77777777" w:rsidR="001F3DCC" w:rsidRDefault="001F3D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729BBDB" w14:textId="77777777" w:rsidR="00A41756" w:rsidRDefault="00000000">
    <w:pPr>
      <w:spacing w:after="0" w:line="259" w:lineRule="auto"/>
      <w:ind w:left="0" w:firstLine="0"/>
      <w:jc w:val="center"/>
    </w:pPr>
    <w:r>
      <w:rPr>
        <w:noProof/>
        <w:color w:val="000000"/>
        <w:sz w:val="22"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4769DA99" wp14:editId="42F3FFF1">
              <wp:simplePos x="0" y="0"/>
              <wp:positionH relativeFrom="page">
                <wp:posOffset>685800</wp:posOffset>
              </wp:positionH>
              <wp:positionV relativeFrom="page">
                <wp:posOffset>9525000</wp:posOffset>
              </wp:positionV>
              <wp:extent cx="6400800" cy="3810"/>
              <wp:effectExtent l="0" t="0" r="0" b="0"/>
              <wp:wrapSquare wrapText="bothSides"/>
              <wp:docPr id="4170" name="Group 417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400800" cy="3810"/>
                        <a:chOff x="0" y="0"/>
                        <a:chExt cx="6400800" cy="3810"/>
                      </a:xfrm>
                    </wpg:grpSpPr>
                    <wps:wsp>
                      <wps:cNvPr id="4171" name="Shape 4171"/>
                      <wps:cNvSpPr/>
                      <wps:spPr>
                        <a:xfrm>
                          <a:off x="0" y="0"/>
                          <a:ext cx="640080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400800">
                              <a:moveTo>
                                <a:pt x="0" y="0"/>
                              </a:moveTo>
                              <a:lnTo>
                                <a:pt x="6400800" y="0"/>
                              </a:lnTo>
                            </a:path>
                          </a:pathLst>
                        </a:custGeom>
                        <a:ln w="3810" cap="flat">
                          <a:miter lim="127000"/>
                        </a:ln>
                      </wps:spPr>
                      <wps:style>
                        <a:lnRef idx="1">
                          <a:srgbClr val="F7FAFC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4170" style="width:504pt;height:0.3pt;position:absolute;mso-position-horizontal-relative:page;mso-position-horizontal:absolute;margin-left:54pt;mso-position-vertical-relative:page;margin-top:750pt;" coordsize="64008,38">
              <v:shape id="Shape 4171" style="position:absolute;width:64008;height:0;left:0;top:0;" coordsize="6400800,0" path="m0,0l6400800,0">
                <v:stroke weight="0.3pt" endcap="flat" joinstyle="miter" miterlimit="10" on="true" color="#f7fafc"/>
                <v:fill on="false" color="#000000" opacity="0"/>
              </v:shape>
              <w10:wrap type="square"/>
            </v:group>
          </w:pict>
        </mc:Fallback>
      </mc:AlternateContent>
    </w:r>
    <w:r>
      <w:rPr>
        <w:color w:val="718096"/>
        <w:sz w:val="16"/>
      </w:rPr>
      <w:t xml:space="preserve">Страница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color w:val="718096"/>
        <w:sz w:val="16"/>
      </w:rPr>
      <w:t>1</w:t>
    </w:r>
    <w:r>
      <w:rPr>
        <w:color w:val="718096"/>
        <w:sz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8A84D0B" w14:textId="77B8500C" w:rsidR="00A41756" w:rsidRDefault="00000000">
    <w:pPr>
      <w:spacing w:after="0" w:line="259" w:lineRule="auto"/>
      <w:ind w:left="0" w:firstLine="0"/>
      <w:jc w:val="center"/>
    </w:pPr>
    <w:r>
      <w:rPr>
        <w:noProof/>
        <w:color w:val="000000"/>
        <w:sz w:val="22"/>
      </w:rPr>
      <mc:AlternateContent>
        <mc:Choice Requires="wpg">
          <w:drawing>
            <wp:anchor distT="0" distB="0" distL="114300" distR="114300" simplePos="0" relativeHeight="251662336" behindDoc="0" locked="0" layoutInCell="1" allowOverlap="1" wp14:anchorId="25AE8AA8" wp14:editId="340A1B29">
              <wp:simplePos x="0" y="0"/>
              <wp:positionH relativeFrom="page">
                <wp:posOffset>685800</wp:posOffset>
              </wp:positionH>
              <wp:positionV relativeFrom="page">
                <wp:posOffset>9525000</wp:posOffset>
              </wp:positionV>
              <wp:extent cx="6400800" cy="3810"/>
              <wp:effectExtent l="0" t="0" r="0" b="0"/>
              <wp:wrapSquare wrapText="bothSides"/>
              <wp:docPr id="4151" name="Group 415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400800" cy="3810"/>
                        <a:chOff x="0" y="0"/>
                        <a:chExt cx="6400800" cy="3810"/>
                      </a:xfrm>
                    </wpg:grpSpPr>
                    <wps:wsp>
                      <wps:cNvPr id="4152" name="Shape 4152"/>
                      <wps:cNvSpPr/>
                      <wps:spPr>
                        <a:xfrm>
                          <a:off x="0" y="0"/>
                          <a:ext cx="640080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400800">
                              <a:moveTo>
                                <a:pt x="0" y="0"/>
                              </a:moveTo>
                              <a:lnTo>
                                <a:pt x="6400800" y="0"/>
                              </a:lnTo>
                            </a:path>
                          </a:pathLst>
                        </a:custGeom>
                        <a:ln w="3810" cap="flat">
                          <a:miter lim="127000"/>
                        </a:ln>
                      </wps:spPr>
                      <wps:style>
                        <a:lnRef idx="1">
                          <a:srgbClr val="F7FAFC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4151" style="width:504pt;height:0.3pt;position:absolute;mso-position-horizontal-relative:page;mso-position-horizontal:absolute;margin-left:54pt;mso-position-vertical-relative:page;margin-top:750pt;" coordsize="64008,38">
              <v:shape id="Shape 4152" style="position:absolute;width:64008;height:0;left:0;top:0;" coordsize="6400800,0" path="m0,0l6400800,0">
                <v:stroke weight="0.3pt" endcap="flat" joinstyle="miter" miterlimit="10" on="true" color="#f7fafc"/>
                <v:fill on="false" color="#000000" opacity="0"/>
              </v:shape>
              <w10:wrap type="square"/>
            </v:group>
          </w:pict>
        </mc:Fallback>
      </mc:AlternateContent>
    </w:r>
    <w:r w:rsidR="004A1613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1B7D583" w14:textId="77777777" w:rsidR="00A41756" w:rsidRDefault="00000000">
    <w:pPr>
      <w:spacing w:after="0" w:line="259" w:lineRule="auto"/>
      <w:ind w:left="0" w:firstLine="0"/>
      <w:jc w:val="center"/>
    </w:pPr>
    <w:r>
      <w:rPr>
        <w:noProof/>
        <w:color w:val="000000"/>
        <w:sz w:val="22"/>
      </w:rPr>
      <mc:AlternateContent>
        <mc:Choice Requires="wpg">
          <w:drawing>
            <wp:anchor distT="0" distB="0" distL="114300" distR="114300" simplePos="0" relativeHeight="251663360" behindDoc="0" locked="0" layoutInCell="1" allowOverlap="1" wp14:anchorId="128DEADB" wp14:editId="6977883B">
              <wp:simplePos x="0" y="0"/>
              <wp:positionH relativeFrom="page">
                <wp:posOffset>685800</wp:posOffset>
              </wp:positionH>
              <wp:positionV relativeFrom="page">
                <wp:posOffset>9525000</wp:posOffset>
              </wp:positionV>
              <wp:extent cx="6400800" cy="3810"/>
              <wp:effectExtent l="0" t="0" r="0" b="0"/>
              <wp:wrapSquare wrapText="bothSides"/>
              <wp:docPr id="4132" name="Group 413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400800" cy="3810"/>
                        <a:chOff x="0" y="0"/>
                        <a:chExt cx="6400800" cy="3810"/>
                      </a:xfrm>
                    </wpg:grpSpPr>
                    <wps:wsp>
                      <wps:cNvPr id="4133" name="Shape 4133"/>
                      <wps:cNvSpPr/>
                      <wps:spPr>
                        <a:xfrm>
                          <a:off x="0" y="0"/>
                          <a:ext cx="640080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400800">
                              <a:moveTo>
                                <a:pt x="0" y="0"/>
                              </a:moveTo>
                              <a:lnTo>
                                <a:pt x="6400800" y="0"/>
                              </a:lnTo>
                            </a:path>
                          </a:pathLst>
                        </a:custGeom>
                        <a:ln w="3810" cap="flat">
                          <a:miter lim="127000"/>
                        </a:ln>
                      </wps:spPr>
                      <wps:style>
                        <a:lnRef idx="1">
                          <a:srgbClr val="F7FAFC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4132" style="width:504pt;height:0.3pt;position:absolute;mso-position-horizontal-relative:page;mso-position-horizontal:absolute;margin-left:54pt;mso-position-vertical-relative:page;margin-top:750pt;" coordsize="64008,38">
              <v:shape id="Shape 4133" style="position:absolute;width:64008;height:0;left:0;top:0;" coordsize="6400800,0" path="m0,0l6400800,0">
                <v:stroke weight="0.3pt" endcap="flat" joinstyle="miter" miterlimit="10" on="true" color="#f7fafc"/>
                <v:fill on="false" color="#000000" opacity="0"/>
              </v:shape>
              <w10:wrap type="square"/>
            </v:group>
          </w:pict>
        </mc:Fallback>
      </mc:AlternateContent>
    </w:r>
    <w:r>
      <w:rPr>
        <w:color w:val="718096"/>
        <w:sz w:val="16"/>
      </w:rPr>
      <w:t xml:space="preserve">Страница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color w:val="718096"/>
        <w:sz w:val="16"/>
      </w:rPr>
      <w:t>1</w:t>
    </w:r>
    <w:r>
      <w:rPr>
        <w:color w:val="718096"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B8AD58C" w14:textId="77777777" w:rsidR="001F3DCC" w:rsidRDefault="001F3DCC">
      <w:pPr>
        <w:spacing w:after="0" w:line="240" w:lineRule="auto"/>
      </w:pPr>
      <w:r>
        <w:separator/>
      </w:r>
    </w:p>
  </w:footnote>
  <w:footnote w:type="continuationSeparator" w:id="0">
    <w:p w14:paraId="729CAEB1" w14:textId="77777777" w:rsidR="001F3DCC" w:rsidRDefault="001F3D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5B555D8" w14:textId="77777777" w:rsidR="00A41756" w:rsidRDefault="00000000">
    <w:pPr>
      <w:tabs>
        <w:tab w:val="right" w:pos="9920"/>
      </w:tabs>
      <w:spacing w:after="0" w:line="259" w:lineRule="auto"/>
      <w:ind w:left="-120" w:right="-40" w:firstLine="0"/>
      <w:jc w:val="left"/>
    </w:pPr>
    <w:r>
      <w:rPr>
        <w:noProof/>
        <w:color w:val="000000"/>
        <w:sz w:val="22"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2D6E44EF" wp14:editId="7A574928">
              <wp:simplePos x="0" y="0"/>
              <wp:positionH relativeFrom="page">
                <wp:posOffset>685800</wp:posOffset>
              </wp:positionH>
              <wp:positionV relativeFrom="page">
                <wp:posOffset>609600</wp:posOffset>
              </wp:positionV>
              <wp:extent cx="6400800" cy="7620"/>
              <wp:effectExtent l="0" t="0" r="0" b="0"/>
              <wp:wrapSquare wrapText="bothSides"/>
              <wp:docPr id="4161" name="Group 416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400800" cy="7620"/>
                        <a:chOff x="0" y="0"/>
                        <a:chExt cx="6400800" cy="7620"/>
                      </a:xfrm>
                    </wpg:grpSpPr>
                    <wps:wsp>
                      <wps:cNvPr id="4162" name="Shape 4162"/>
                      <wps:cNvSpPr/>
                      <wps:spPr>
                        <a:xfrm>
                          <a:off x="0" y="0"/>
                          <a:ext cx="640080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400800">
                              <a:moveTo>
                                <a:pt x="0" y="0"/>
                              </a:moveTo>
                              <a:lnTo>
                                <a:pt x="6400800" y="0"/>
                              </a:lnTo>
                            </a:path>
                          </a:pathLst>
                        </a:custGeom>
                        <a:ln w="7620" cap="flat">
                          <a:miter lim="127000"/>
                        </a:ln>
                      </wps:spPr>
                      <wps:style>
                        <a:lnRef idx="1">
                          <a:srgbClr val="3182CE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4161" style="width:504pt;height:0.6pt;position:absolute;mso-position-horizontal-relative:page;mso-position-horizontal:absolute;margin-left:54pt;mso-position-vertical-relative:page;margin-top:48pt;" coordsize="64008,76">
              <v:shape id="Shape 4162" style="position:absolute;width:64008;height:0;left:0;top:0;" coordsize="6400800,0" path="m0,0l6400800,0">
                <v:stroke weight="0.6pt" endcap="flat" joinstyle="miter" miterlimit="10" on="true" color="#3182ce"/>
                <v:fill on="false" color="#000000" opacity="0"/>
              </v:shape>
              <w10:wrap type="square"/>
            </v:group>
          </w:pict>
        </mc:Fallback>
      </mc:AlternateContent>
    </w:r>
    <w:r>
      <w:rPr>
        <w:b/>
        <w:color w:val="718096"/>
        <w:sz w:val="16"/>
      </w:rPr>
      <w:t>УП.04 ПМ.04: ПРАКТИЧЕСКАЯ РАБОТА №2</w:t>
    </w:r>
    <w:r>
      <w:rPr>
        <w:b/>
        <w:color w:val="718096"/>
        <w:sz w:val="16"/>
      </w:rPr>
      <w:tab/>
      <w:t>СПЕЦИАЛЬНОСТЬ 09.02.07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69DA162" w14:textId="417467E4" w:rsidR="00A41756" w:rsidRDefault="00A41756">
    <w:pPr>
      <w:tabs>
        <w:tab w:val="right" w:pos="9920"/>
      </w:tabs>
      <w:spacing w:after="0" w:line="259" w:lineRule="auto"/>
      <w:ind w:left="-120" w:right="-40" w:firstLine="0"/>
      <w:jc w:val="lef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462B146" w14:textId="77777777" w:rsidR="00A41756" w:rsidRDefault="00000000">
    <w:pPr>
      <w:tabs>
        <w:tab w:val="right" w:pos="9920"/>
      </w:tabs>
      <w:spacing w:after="0" w:line="259" w:lineRule="auto"/>
      <w:ind w:left="-120" w:right="-40" w:firstLine="0"/>
      <w:jc w:val="left"/>
    </w:pPr>
    <w:r>
      <w:rPr>
        <w:noProof/>
        <w:color w:val="000000"/>
        <w:sz w:val="22"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02C0BC5B" wp14:editId="370694F9">
              <wp:simplePos x="0" y="0"/>
              <wp:positionH relativeFrom="page">
                <wp:posOffset>685800</wp:posOffset>
              </wp:positionH>
              <wp:positionV relativeFrom="page">
                <wp:posOffset>609600</wp:posOffset>
              </wp:positionV>
              <wp:extent cx="6400800" cy="7620"/>
              <wp:effectExtent l="0" t="0" r="0" b="0"/>
              <wp:wrapSquare wrapText="bothSides"/>
              <wp:docPr id="4123" name="Group 412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400800" cy="7620"/>
                        <a:chOff x="0" y="0"/>
                        <a:chExt cx="6400800" cy="7620"/>
                      </a:xfrm>
                    </wpg:grpSpPr>
                    <wps:wsp>
                      <wps:cNvPr id="4124" name="Shape 4124"/>
                      <wps:cNvSpPr/>
                      <wps:spPr>
                        <a:xfrm>
                          <a:off x="0" y="0"/>
                          <a:ext cx="640080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400800">
                              <a:moveTo>
                                <a:pt x="0" y="0"/>
                              </a:moveTo>
                              <a:lnTo>
                                <a:pt x="6400800" y="0"/>
                              </a:lnTo>
                            </a:path>
                          </a:pathLst>
                        </a:custGeom>
                        <a:ln w="7620" cap="flat">
                          <a:miter lim="127000"/>
                        </a:ln>
                      </wps:spPr>
                      <wps:style>
                        <a:lnRef idx="1">
                          <a:srgbClr val="3182CE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4123" style="width:504pt;height:0.6pt;position:absolute;mso-position-horizontal-relative:page;mso-position-horizontal:absolute;margin-left:54pt;mso-position-vertical-relative:page;margin-top:48pt;" coordsize="64008,76">
              <v:shape id="Shape 4124" style="position:absolute;width:64008;height:0;left:0;top:0;" coordsize="6400800,0" path="m0,0l6400800,0">
                <v:stroke weight="0.6pt" endcap="flat" joinstyle="miter" miterlimit="10" on="true" color="#3182ce"/>
                <v:fill on="false" color="#000000" opacity="0"/>
              </v:shape>
              <w10:wrap type="square"/>
            </v:group>
          </w:pict>
        </mc:Fallback>
      </mc:AlternateContent>
    </w:r>
    <w:r>
      <w:rPr>
        <w:b/>
        <w:color w:val="718096"/>
        <w:sz w:val="16"/>
      </w:rPr>
      <w:t>УП.04 ПМ.04: ПРАКТИЧЕСКАЯ РАБОТА №2</w:t>
    </w:r>
    <w:r>
      <w:rPr>
        <w:b/>
        <w:color w:val="718096"/>
        <w:sz w:val="16"/>
      </w:rPr>
      <w:tab/>
      <w:t>СПЕЦИАЛЬНОСТЬ 09.02.07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C5A190D"/>
    <w:multiLevelType w:val="hybridMultilevel"/>
    <w:tmpl w:val="81D8BE5E"/>
    <w:lvl w:ilvl="0" w:tplc="B45013AA">
      <w:start w:val="1"/>
      <w:numFmt w:val="decimal"/>
      <w:lvlText w:val="%1."/>
      <w:lvlJc w:val="left"/>
      <w:pPr>
        <w:ind w:left="295"/>
      </w:pPr>
      <w:rPr>
        <w:rFonts w:ascii="Calibri" w:eastAsia="Calibri" w:hAnsi="Calibri" w:cs="Calibri"/>
        <w:b w:val="0"/>
        <w:i w:val="0"/>
        <w:strike w:val="0"/>
        <w:dstrike w:val="0"/>
        <w:color w:val="2D3748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BCC08526">
      <w:start w:val="1"/>
      <w:numFmt w:val="lowerLetter"/>
      <w:lvlText w:val="%2"/>
      <w:lvlJc w:val="left"/>
      <w:pPr>
        <w:ind w:left="1380"/>
      </w:pPr>
      <w:rPr>
        <w:rFonts w:ascii="Calibri" w:eastAsia="Calibri" w:hAnsi="Calibri" w:cs="Calibri"/>
        <w:b w:val="0"/>
        <w:i w:val="0"/>
        <w:strike w:val="0"/>
        <w:dstrike w:val="0"/>
        <w:color w:val="2D3748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9B385BE6">
      <w:start w:val="1"/>
      <w:numFmt w:val="lowerRoman"/>
      <w:lvlText w:val="%3"/>
      <w:lvlJc w:val="left"/>
      <w:pPr>
        <w:ind w:left="2100"/>
      </w:pPr>
      <w:rPr>
        <w:rFonts w:ascii="Calibri" w:eastAsia="Calibri" w:hAnsi="Calibri" w:cs="Calibri"/>
        <w:b w:val="0"/>
        <w:i w:val="0"/>
        <w:strike w:val="0"/>
        <w:dstrike w:val="0"/>
        <w:color w:val="2D3748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0876D2CE">
      <w:start w:val="1"/>
      <w:numFmt w:val="decimal"/>
      <w:lvlText w:val="%4"/>
      <w:lvlJc w:val="left"/>
      <w:pPr>
        <w:ind w:left="2820"/>
      </w:pPr>
      <w:rPr>
        <w:rFonts w:ascii="Calibri" w:eastAsia="Calibri" w:hAnsi="Calibri" w:cs="Calibri"/>
        <w:b w:val="0"/>
        <w:i w:val="0"/>
        <w:strike w:val="0"/>
        <w:dstrike w:val="0"/>
        <w:color w:val="2D3748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E70652B0">
      <w:start w:val="1"/>
      <w:numFmt w:val="lowerLetter"/>
      <w:lvlText w:val="%5"/>
      <w:lvlJc w:val="left"/>
      <w:pPr>
        <w:ind w:left="3540"/>
      </w:pPr>
      <w:rPr>
        <w:rFonts w:ascii="Calibri" w:eastAsia="Calibri" w:hAnsi="Calibri" w:cs="Calibri"/>
        <w:b w:val="0"/>
        <w:i w:val="0"/>
        <w:strike w:val="0"/>
        <w:dstrike w:val="0"/>
        <w:color w:val="2D3748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BA7EE50E">
      <w:start w:val="1"/>
      <w:numFmt w:val="lowerRoman"/>
      <w:lvlText w:val="%6"/>
      <w:lvlJc w:val="left"/>
      <w:pPr>
        <w:ind w:left="4260"/>
      </w:pPr>
      <w:rPr>
        <w:rFonts w:ascii="Calibri" w:eastAsia="Calibri" w:hAnsi="Calibri" w:cs="Calibri"/>
        <w:b w:val="0"/>
        <w:i w:val="0"/>
        <w:strike w:val="0"/>
        <w:dstrike w:val="0"/>
        <w:color w:val="2D3748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03320E7C">
      <w:start w:val="1"/>
      <w:numFmt w:val="decimal"/>
      <w:lvlText w:val="%7"/>
      <w:lvlJc w:val="left"/>
      <w:pPr>
        <w:ind w:left="4980"/>
      </w:pPr>
      <w:rPr>
        <w:rFonts w:ascii="Calibri" w:eastAsia="Calibri" w:hAnsi="Calibri" w:cs="Calibri"/>
        <w:b w:val="0"/>
        <w:i w:val="0"/>
        <w:strike w:val="0"/>
        <w:dstrike w:val="0"/>
        <w:color w:val="2D3748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11E83E92">
      <w:start w:val="1"/>
      <w:numFmt w:val="lowerLetter"/>
      <w:lvlText w:val="%8"/>
      <w:lvlJc w:val="left"/>
      <w:pPr>
        <w:ind w:left="5700"/>
      </w:pPr>
      <w:rPr>
        <w:rFonts w:ascii="Calibri" w:eastAsia="Calibri" w:hAnsi="Calibri" w:cs="Calibri"/>
        <w:b w:val="0"/>
        <w:i w:val="0"/>
        <w:strike w:val="0"/>
        <w:dstrike w:val="0"/>
        <w:color w:val="2D3748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EF8EB5BC">
      <w:start w:val="1"/>
      <w:numFmt w:val="lowerRoman"/>
      <w:lvlText w:val="%9"/>
      <w:lvlJc w:val="left"/>
      <w:pPr>
        <w:ind w:left="6420"/>
      </w:pPr>
      <w:rPr>
        <w:rFonts w:ascii="Calibri" w:eastAsia="Calibri" w:hAnsi="Calibri" w:cs="Calibri"/>
        <w:b w:val="0"/>
        <w:i w:val="0"/>
        <w:strike w:val="0"/>
        <w:dstrike w:val="0"/>
        <w:color w:val="2D3748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E2B7C9C"/>
    <w:multiLevelType w:val="hybridMultilevel"/>
    <w:tmpl w:val="600C11D6"/>
    <w:lvl w:ilvl="0" w:tplc="B464F624">
      <w:start w:val="1"/>
      <w:numFmt w:val="bullet"/>
      <w:lvlText w:val="•"/>
      <w:lvlJc w:val="left"/>
      <w:pPr>
        <w:ind w:left="295"/>
      </w:pPr>
      <w:rPr>
        <w:rFonts w:ascii="Calibri" w:eastAsia="Calibri" w:hAnsi="Calibri" w:cs="Calibri"/>
        <w:b w:val="0"/>
        <w:i w:val="0"/>
        <w:strike w:val="0"/>
        <w:dstrike w:val="0"/>
        <w:color w:val="2D3748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5FE4015E">
      <w:start w:val="1"/>
      <w:numFmt w:val="bullet"/>
      <w:lvlText w:val="o"/>
      <w:lvlJc w:val="left"/>
      <w:pPr>
        <w:ind w:left="1380"/>
      </w:pPr>
      <w:rPr>
        <w:rFonts w:ascii="Calibri" w:eastAsia="Calibri" w:hAnsi="Calibri" w:cs="Calibri"/>
        <w:b w:val="0"/>
        <w:i w:val="0"/>
        <w:strike w:val="0"/>
        <w:dstrike w:val="0"/>
        <w:color w:val="2D3748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B5EC9078">
      <w:start w:val="1"/>
      <w:numFmt w:val="bullet"/>
      <w:lvlText w:val="▪"/>
      <w:lvlJc w:val="left"/>
      <w:pPr>
        <w:ind w:left="2100"/>
      </w:pPr>
      <w:rPr>
        <w:rFonts w:ascii="Calibri" w:eastAsia="Calibri" w:hAnsi="Calibri" w:cs="Calibri"/>
        <w:b w:val="0"/>
        <w:i w:val="0"/>
        <w:strike w:val="0"/>
        <w:dstrike w:val="0"/>
        <w:color w:val="2D3748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E7DEDF7C">
      <w:start w:val="1"/>
      <w:numFmt w:val="bullet"/>
      <w:lvlText w:val="•"/>
      <w:lvlJc w:val="left"/>
      <w:pPr>
        <w:ind w:left="2820"/>
      </w:pPr>
      <w:rPr>
        <w:rFonts w:ascii="Calibri" w:eastAsia="Calibri" w:hAnsi="Calibri" w:cs="Calibri"/>
        <w:b w:val="0"/>
        <w:i w:val="0"/>
        <w:strike w:val="0"/>
        <w:dstrike w:val="0"/>
        <w:color w:val="2D3748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45A4F4D0">
      <w:start w:val="1"/>
      <w:numFmt w:val="bullet"/>
      <w:lvlText w:val="o"/>
      <w:lvlJc w:val="left"/>
      <w:pPr>
        <w:ind w:left="3540"/>
      </w:pPr>
      <w:rPr>
        <w:rFonts w:ascii="Calibri" w:eastAsia="Calibri" w:hAnsi="Calibri" w:cs="Calibri"/>
        <w:b w:val="0"/>
        <w:i w:val="0"/>
        <w:strike w:val="0"/>
        <w:dstrike w:val="0"/>
        <w:color w:val="2D3748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997A79B6">
      <w:start w:val="1"/>
      <w:numFmt w:val="bullet"/>
      <w:lvlText w:val="▪"/>
      <w:lvlJc w:val="left"/>
      <w:pPr>
        <w:ind w:left="4260"/>
      </w:pPr>
      <w:rPr>
        <w:rFonts w:ascii="Calibri" w:eastAsia="Calibri" w:hAnsi="Calibri" w:cs="Calibri"/>
        <w:b w:val="0"/>
        <w:i w:val="0"/>
        <w:strike w:val="0"/>
        <w:dstrike w:val="0"/>
        <w:color w:val="2D3748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9FA88E94">
      <w:start w:val="1"/>
      <w:numFmt w:val="bullet"/>
      <w:lvlText w:val="•"/>
      <w:lvlJc w:val="left"/>
      <w:pPr>
        <w:ind w:left="4980"/>
      </w:pPr>
      <w:rPr>
        <w:rFonts w:ascii="Calibri" w:eastAsia="Calibri" w:hAnsi="Calibri" w:cs="Calibri"/>
        <w:b w:val="0"/>
        <w:i w:val="0"/>
        <w:strike w:val="0"/>
        <w:dstrike w:val="0"/>
        <w:color w:val="2D3748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38F0A11C">
      <w:start w:val="1"/>
      <w:numFmt w:val="bullet"/>
      <w:lvlText w:val="o"/>
      <w:lvlJc w:val="left"/>
      <w:pPr>
        <w:ind w:left="5700"/>
      </w:pPr>
      <w:rPr>
        <w:rFonts w:ascii="Calibri" w:eastAsia="Calibri" w:hAnsi="Calibri" w:cs="Calibri"/>
        <w:b w:val="0"/>
        <w:i w:val="0"/>
        <w:strike w:val="0"/>
        <w:dstrike w:val="0"/>
        <w:color w:val="2D3748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174658D8">
      <w:start w:val="1"/>
      <w:numFmt w:val="bullet"/>
      <w:lvlText w:val="▪"/>
      <w:lvlJc w:val="left"/>
      <w:pPr>
        <w:ind w:left="6420"/>
      </w:pPr>
      <w:rPr>
        <w:rFonts w:ascii="Calibri" w:eastAsia="Calibri" w:hAnsi="Calibri" w:cs="Calibri"/>
        <w:b w:val="0"/>
        <w:i w:val="0"/>
        <w:strike w:val="0"/>
        <w:dstrike w:val="0"/>
        <w:color w:val="2D3748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1A02FF1"/>
    <w:multiLevelType w:val="hybridMultilevel"/>
    <w:tmpl w:val="CE1A4B30"/>
    <w:lvl w:ilvl="0" w:tplc="F556855C">
      <w:start w:val="1"/>
      <w:numFmt w:val="decimal"/>
      <w:lvlText w:val="%1."/>
      <w:lvlJc w:val="left"/>
      <w:pPr>
        <w:ind w:left="539"/>
      </w:pPr>
      <w:rPr>
        <w:rFonts w:ascii="Calibri" w:eastAsia="Calibri" w:hAnsi="Calibri" w:cs="Calibri"/>
        <w:b w:val="0"/>
        <w:i w:val="0"/>
        <w:strike w:val="0"/>
        <w:dstrike w:val="0"/>
        <w:color w:val="2D3748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7BFE5B1C">
      <w:start w:val="1"/>
      <w:numFmt w:val="lowerLetter"/>
      <w:lvlText w:val="%2"/>
      <w:lvlJc w:val="left"/>
      <w:pPr>
        <w:ind w:left="1380"/>
      </w:pPr>
      <w:rPr>
        <w:rFonts w:ascii="Calibri" w:eastAsia="Calibri" w:hAnsi="Calibri" w:cs="Calibri"/>
        <w:b w:val="0"/>
        <w:i w:val="0"/>
        <w:strike w:val="0"/>
        <w:dstrike w:val="0"/>
        <w:color w:val="2D3748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94E81764">
      <w:start w:val="1"/>
      <w:numFmt w:val="lowerRoman"/>
      <w:lvlText w:val="%3"/>
      <w:lvlJc w:val="left"/>
      <w:pPr>
        <w:ind w:left="2100"/>
      </w:pPr>
      <w:rPr>
        <w:rFonts w:ascii="Calibri" w:eastAsia="Calibri" w:hAnsi="Calibri" w:cs="Calibri"/>
        <w:b w:val="0"/>
        <w:i w:val="0"/>
        <w:strike w:val="0"/>
        <w:dstrike w:val="0"/>
        <w:color w:val="2D3748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99BAF348">
      <w:start w:val="1"/>
      <w:numFmt w:val="decimal"/>
      <w:lvlText w:val="%4"/>
      <w:lvlJc w:val="left"/>
      <w:pPr>
        <w:ind w:left="2820"/>
      </w:pPr>
      <w:rPr>
        <w:rFonts w:ascii="Calibri" w:eastAsia="Calibri" w:hAnsi="Calibri" w:cs="Calibri"/>
        <w:b w:val="0"/>
        <w:i w:val="0"/>
        <w:strike w:val="0"/>
        <w:dstrike w:val="0"/>
        <w:color w:val="2D3748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A82288F0">
      <w:start w:val="1"/>
      <w:numFmt w:val="lowerLetter"/>
      <w:lvlText w:val="%5"/>
      <w:lvlJc w:val="left"/>
      <w:pPr>
        <w:ind w:left="3540"/>
      </w:pPr>
      <w:rPr>
        <w:rFonts w:ascii="Calibri" w:eastAsia="Calibri" w:hAnsi="Calibri" w:cs="Calibri"/>
        <w:b w:val="0"/>
        <w:i w:val="0"/>
        <w:strike w:val="0"/>
        <w:dstrike w:val="0"/>
        <w:color w:val="2D3748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D938B88C">
      <w:start w:val="1"/>
      <w:numFmt w:val="lowerRoman"/>
      <w:lvlText w:val="%6"/>
      <w:lvlJc w:val="left"/>
      <w:pPr>
        <w:ind w:left="4260"/>
      </w:pPr>
      <w:rPr>
        <w:rFonts w:ascii="Calibri" w:eastAsia="Calibri" w:hAnsi="Calibri" w:cs="Calibri"/>
        <w:b w:val="0"/>
        <w:i w:val="0"/>
        <w:strike w:val="0"/>
        <w:dstrike w:val="0"/>
        <w:color w:val="2D3748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6DC48AEA">
      <w:start w:val="1"/>
      <w:numFmt w:val="decimal"/>
      <w:lvlText w:val="%7"/>
      <w:lvlJc w:val="left"/>
      <w:pPr>
        <w:ind w:left="4980"/>
      </w:pPr>
      <w:rPr>
        <w:rFonts w:ascii="Calibri" w:eastAsia="Calibri" w:hAnsi="Calibri" w:cs="Calibri"/>
        <w:b w:val="0"/>
        <w:i w:val="0"/>
        <w:strike w:val="0"/>
        <w:dstrike w:val="0"/>
        <w:color w:val="2D3748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DD18725C">
      <w:start w:val="1"/>
      <w:numFmt w:val="lowerLetter"/>
      <w:lvlText w:val="%8"/>
      <w:lvlJc w:val="left"/>
      <w:pPr>
        <w:ind w:left="5700"/>
      </w:pPr>
      <w:rPr>
        <w:rFonts w:ascii="Calibri" w:eastAsia="Calibri" w:hAnsi="Calibri" w:cs="Calibri"/>
        <w:b w:val="0"/>
        <w:i w:val="0"/>
        <w:strike w:val="0"/>
        <w:dstrike w:val="0"/>
        <w:color w:val="2D3748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9F32AE8E">
      <w:start w:val="1"/>
      <w:numFmt w:val="lowerRoman"/>
      <w:lvlText w:val="%9"/>
      <w:lvlJc w:val="left"/>
      <w:pPr>
        <w:ind w:left="6420"/>
      </w:pPr>
      <w:rPr>
        <w:rFonts w:ascii="Calibri" w:eastAsia="Calibri" w:hAnsi="Calibri" w:cs="Calibri"/>
        <w:b w:val="0"/>
        <w:i w:val="0"/>
        <w:strike w:val="0"/>
        <w:dstrike w:val="0"/>
        <w:color w:val="2D3748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4B3747CB"/>
    <w:multiLevelType w:val="hybridMultilevel"/>
    <w:tmpl w:val="15F244E0"/>
    <w:lvl w:ilvl="0" w:tplc="D3E6DA32">
      <w:start w:val="1"/>
      <w:numFmt w:val="decimal"/>
      <w:pStyle w:val="1"/>
      <w:lvlText w:val="%1."/>
      <w:lvlJc w:val="left"/>
      <w:pPr>
        <w:ind w:left="0"/>
      </w:pPr>
      <w:rPr>
        <w:rFonts w:ascii="Calibri" w:eastAsia="Calibri" w:hAnsi="Calibri" w:cs="Calibri"/>
        <w:b/>
        <w:bCs/>
        <w:i w:val="0"/>
        <w:strike w:val="0"/>
        <w:dstrike w:val="0"/>
        <w:color w:val="1A365D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531CB3D0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/>
        <w:bCs/>
        <w:i w:val="0"/>
        <w:strike w:val="0"/>
        <w:dstrike w:val="0"/>
        <w:color w:val="1A365D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E354D352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1A365D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A5AC3E62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1A365D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BF92BBEE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1A365D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21E4735A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1A365D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BA68C5D8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1A365D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88C0BEEA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1A365D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8AC422AA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/>
        <w:bCs/>
        <w:i w:val="0"/>
        <w:strike w:val="0"/>
        <w:dstrike w:val="0"/>
        <w:color w:val="1A365D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67DD6312"/>
    <w:multiLevelType w:val="hybridMultilevel"/>
    <w:tmpl w:val="FD2AB886"/>
    <w:lvl w:ilvl="0" w:tplc="64382C6C">
      <w:start w:val="1"/>
      <w:numFmt w:val="bullet"/>
      <w:lvlText w:val="•"/>
      <w:lvlJc w:val="left"/>
      <w:pPr>
        <w:ind w:left="295"/>
      </w:pPr>
      <w:rPr>
        <w:rFonts w:ascii="Calibri" w:eastAsia="Calibri" w:hAnsi="Calibri" w:cs="Calibri"/>
        <w:b w:val="0"/>
        <w:i w:val="0"/>
        <w:strike w:val="0"/>
        <w:dstrike w:val="0"/>
        <w:color w:val="2D3748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B07E4BDE">
      <w:start w:val="1"/>
      <w:numFmt w:val="bullet"/>
      <w:lvlText w:val="o"/>
      <w:lvlJc w:val="left"/>
      <w:pPr>
        <w:ind w:left="1180"/>
      </w:pPr>
      <w:rPr>
        <w:rFonts w:ascii="Calibri" w:eastAsia="Calibri" w:hAnsi="Calibri" w:cs="Calibri"/>
        <w:b w:val="0"/>
        <w:i w:val="0"/>
        <w:strike w:val="0"/>
        <w:dstrike w:val="0"/>
        <w:color w:val="2D3748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70625B2">
      <w:start w:val="1"/>
      <w:numFmt w:val="bullet"/>
      <w:lvlText w:val="▪"/>
      <w:lvlJc w:val="left"/>
      <w:pPr>
        <w:ind w:left="1900"/>
      </w:pPr>
      <w:rPr>
        <w:rFonts w:ascii="Calibri" w:eastAsia="Calibri" w:hAnsi="Calibri" w:cs="Calibri"/>
        <w:b w:val="0"/>
        <w:i w:val="0"/>
        <w:strike w:val="0"/>
        <w:dstrike w:val="0"/>
        <w:color w:val="2D3748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A98002B2">
      <w:start w:val="1"/>
      <w:numFmt w:val="bullet"/>
      <w:lvlText w:val="•"/>
      <w:lvlJc w:val="left"/>
      <w:pPr>
        <w:ind w:left="2620"/>
      </w:pPr>
      <w:rPr>
        <w:rFonts w:ascii="Calibri" w:eastAsia="Calibri" w:hAnsi="Calibri" w:cs="Calibri"/>
        <w:b w:val="0"/>
        <w:i w:val="0"/>
        <w:strike w:val="0"/>
        <w:dstrike w:val="0"/>
        <w:color w:val="2D3748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B0648038">
      <w:start w:val="1"/>
      <w:numFmt w:val="bullet"/>
      <w:lvlText w:val="o"/>
      <w:lvlJc w:val="left"/>
      <w:pPr>
        <w:ind w:left="3340"/>
      </w:pPr>
      <w:rPr>
        <w:rFonts w:ascii="Calibri" w:eastAsia="Calibri" w:hAnsi="Calibri" w:cs="Calibri"/>
        <w:b w:val="0"/>
        <w:i w:val="0"/>
        <w:strike w:val="0"/>
        <w:dstrike w:val="0"/>
        <w:color w:val="2D3748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44DABC06">
      <w:start w:val="1"/>
      <w:numFmt w:val="bullet"/>
      <w:lvlText w:val="▪"/>
      <w:lvlJc w:val="left"/>
      <w:pPr>
        <w:ind w:left="4060"/>
      </w:pPr>
      <w:rPr>
        <w:rFonts w:ascii="Calibri" w:eastAsia="Calibri" w:hAnsi="Calibri" w:cs="Calibri"/>
        <w:b w:val="0"/>
        <w:i w:val="0"/>
        <w:strike w:val="0"/>
        <w:dstrike w:val="0"/>
        <w:color w:val="2D3748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D4C292AE">
      <w:start w:val="1"/>
      <w:numFmt w:val="bullet"/>
      <w:lvlText w:val="•"/>
      <w:lvlJc w:val="left"/>
      <w:pPr>
        <w:ind w:left="4780"/>
      </w:pPr>
      <w:rPr>
        <w:rFonts w:ascii="Calibri" w:eastAsia="Calibri" w:hAnsi="Calibri" w:cs="Calibri"/>
        <w:b w:val="0"/>
        <w:i w:val="0"/>
        <w:strike w:val="0"/>
        <w:dstrike w:val="0"/>
        <w:color w:val="2D3748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8A3A6AB6">
      <w:start w:val="1"/>
      <w:numFmt w:val="bullet"/>
      <w:lvlText w:val="o"/>
      <w:lvlJc w:val="left"/>
      <w:pPr>
        <w:ind w:left="5500"/>
      </w:pPr>
      <w:rPr>
        <w:rFonts w:ascii="Calibri" w:eastAsia="Calibri" w:hAnsi="Calibri" w:cs="Calibri"/>
        <w:b w:val="0"/>
        <w:i w:val="0"/>
        <w:strike w:val="0"/>
        <w:dstrike w:val="0"/>
        <w:color w:val="2D3748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5FD63396">
      <w:start w:val="1"/>
      <w:numFmt w:val="bullet"/>
      <w:lvlText w:val="▪"/>
      <w:lvlJc w:val="left"/>
      <w:pPr>
        <w:ind w:left="6220"/>
      </w:pPr>
      <w:rPr>
        <w:rFonts w:ascii="Calibri" w:eastAsia="Calibri" w:hAnsi="Calibri" w:cs="Calibri"/>
        <w:b w:val="0"/>
        <w:i w:val="0"/>
        <w:strike w:val="0"/>
        <w:dstrike w:val="0"/>
        <w:color w:val="2D3748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7DAA4173"/>
    <w:multiLevelType w:val="hybridMultilevel"/>
    <w:tmpl w:val="37EA76D0"/>
    <w:lvl w:ilvl="0" w:tplc="A1A6041E">
      <w:start w:val="1"/>
      <w:numFmt w:val="decimal"/>
      <w:lvlText w:val="%1."/>
      <w:lvlJc w:val="left"/>
      <w:pPr>
        <w:ind w:left="295"/>
      </w:pPr>
      <w:rPr>
        <w:rFonts w:ascii="Calibri" w:eastAsia="Calibri" w:hAnsi="Calibri" w:cs="Calibri"/>
        <w:b w:val="0"/>
        <w:i w:val="0"/>
        <w:strike w:val="0"/>
        <w:dstrike w:val="0"/>
        <w:color w:val="2D3748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73C1B88">
      <w:start w:val="1"/>
      <w:numFmt w:val="lowerLetter"/>
      <w:lvlText w:val="%2"/>
      <w:lvlJc w:val="left"/>
      <w:pPr>
        <w:ind w:left="1380"/>
      </w:pPr>
      <w:rPr>
        <w:rFonts w:ascii="Calibri" w:eastAsia="Calibri" w:hAnsi="Calibri" w:cs="Calibri"/>
        <w:b w:val="0"/>
        <w:i w:val="0"/>
        <w:strike w:val="0"/>
        <w:dstrike w:val="0"/>
        <w:color w:val="2D3748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90012B4">
      <w:start w:val="1"/>
      <w:numFmt w:val="lowerRoman"/>
      <w:lvlText w:val="%3"/>
      <w:lvlJc w:val="left"/>
      <w:pPr>
        <w:ind w:left="2100"/>
      </w:pPr>
      <w:rPr>
        <w:rFonts w:ascii="Calibri" w:eastAsia="Calibri" w:hAnsi="Calibri" w:cs="Calibri"/>
        <w:b w:val="0"/>
        <w:i w:val="0"/>
        <w:strike w:val="0"/>
        <w:dstrike w:val="0"/>
        <w:color w:val="2D3748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AC8911E">
      <w:start w:val="1"/>
      <w:numFmt w:val="decimal"/>
      <w:lvlText w:val="%4"/>
      <w:lvlJc w:val="left"/>
      <w:pPr>
        <w:ind w:left="2820"/>
      </w:pPr>
      <w:rPr>
        <w:rFonts w:ascii="Calibri" w:eastAsia="Calibri" w:hAnsi="Calibri" w:cs="Calibri"/>
        <w:b w:val="0"/>
        <w:i w:val="0"/>
        <w:strike w:val="0"/>
        <w:dstrike w:val="0"/>
        <w:color w:val="2D3748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A3045022">
      <w:start w:val="1"/>
      <w:numFmt w:val="lowerLetter"/>
      <w:lvlText w:val="%5"/>
      <w:lvlJc w:val="left"/>
      <w:pPr>
        <w:ind w:left="3540"/>
      </w:pPr>
      <w:rPr>
        <w:rFonts w:ascii="Calibri" w:eastAsia="Calibri" w:hAnsi="Calibri" w:cs="Calibri"/>
        <w:b w:val="0"/>
        <w:i w:val="0"/>
        <w:strike w:val="0"/>
        <w:dstrike w:val="0"/>
        <w:color w:val="2D3748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2DCC786">
      <w:start w:val="1"/>
      <w:numFmt w:val="lowerRoman"/>
      <w:lvlText w:val="%6"/>
      <w:lvlJc w:val="left"/>
      <w:pPr>
        <w:ind w:left="4260"/>
      </w:pPr>
      <w:rPr>
        <w:rFonts w:ascii="Calibri" w:eastAsia="Calibri" w:hAnsi="Calibri" w:cs="Calibri"/>
        <w:b w:val="0"/>
        <w:i w:val="0"/>
        <w:strike w:val="0"/>
        <w:dstrike w:val="0"/>
        <w:color w:val="2D3748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B86E3D2">
      <w:start w:val="1"/>
      <w:numFmt w:val="decimal"/>
      <w:lvlText w:val="%7"/>
      <w:lvlJc w:val="left"/>
      <w:pPr>
        <w:ind w:left="4980"/>
      </w:pPr>
      <w:rPr>
        <w:rFonts w:ascii="Calibri" w:eastAsia="Calibri" w:hAnsi="Calibri" w:cs="Calibri"/>
        <w:b w:val="0"/>
        <w:i w:val="0"/>
        <w:strike w:val="0"/>
        <w:dstrike w:val="0"/>
        <w:color w:val="2D3748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8C38AF3A">
      <w:start w:val="1"/>
      <w:numFmt w:val="lowerLetter"/>
      <w:lvlText w:val="%8"/>
      <w:lvlJc w:val="left"/>
      <w:pPr>
        <w:ind w:left="5700"/>
      </w:pPr>
      <w:rPr>
        <w:rFonts w:ascii="Calibri" w:eastAsia="Calibri" w:hAnsi="Calibri" w:cs="Calibri"/>
        <w:b w:val="0"/>
        <w:i w:val="0"/>
        <w:strike w:val="0"/>
        <w:dstrike w:val="0"/>
        <w:color w:val="2D3748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DCC65CC6">
      <w:start w:val="1"/>
      <w:numFmt w:val="lowerRoman"/>
      <w:lvlText w:val="%9"/>
      <w:lvlJc w:val="left"/>
      <w:pPr>
        <w:ind w:left="6420"/>
      </w:pPr>
      <w:rPr>
        <w:rFonts w:ascii="Calibri" w:eastAsia="Calibri" w:hAnsi="Calibri" w:cs="Calibri"/>
        <w:b w:val="0"/>
        <w:i w:val="0"/>
        <w:strike w:val="0"/>
        <w:dstrike w:val="0"/>
        <w:color w:val="2D3748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2120641440">
    <w:abstractNumId w:val="1"/>
  </w:num>
  <w:num w:numId="2" w16cid:durableId="462426269">
    <w:abstractNumId w:val="0"/>
  </w:num>
  <w:num w:numId="3" w16cid:durableId="367948921">
    <w:abstractNumId w:val="2"/>
  </w:num>
  <w:num w:numId="4" w16cid:durableId="940067576">
    <w:abstractNumId w:val="5"/>
  </w:num>
  <w:num w:numId="5" w16cid:durableId="1821925652">
    <w:abstractNumId w:val="4"/>
  </w:num>
  <w:num w:numId="6" w16cid:durableId="1095899639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1756"/>
    <w:rsid w:val="0019592C"/>
    <w:rsid w:val="001F3DCC"/>
    <w:rsid w:val="004A1613"/>
    <w:rsid w:val="00A417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9EBA1F2"/>
  <w15:docId w15:val="{BF2EB25F-0FF7-7846-BF9F-B782B0C509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86" w:line="267" w:lineRule="auto"/>
      <w:ind w:left="10" w:right="80" w:hanging="10"/>
      <w:jc w:val="both"/>
    </w:pPr>
    <w:rPr>
      <w:rFonts w:ascii="Calibri" w:eastAsia="Calibri" w:hAnsi="Calibri" w:cs="Calibri"/>
      <w:color w:val="2D3748"/>
      <w:sz w:val="20"/>
    </w:rPr>
  </w:style>
  <w:style w:type="paragraph" w:styleId="1">
    <w:name w:val="heading 1"/>
    <w:next w:val="a"/>
    <w:link w:val="10"/>
    <w:uiPriority w:val="9"/>
    <w:qFormat/>
    <w:pPr>
      <w:keepNext/>
      <w:keepLines/>
      <w:numPr>
        <w:numId w:val="6"/>
      </w:numPr>
      <w:spacing w:after="77" w:line="259" w:lineRule="auto"/>
      <w:ind w:left="10" w:hanging="10"/>
      <w:outlineLvl w:val="0"/>
    </w:pPr>
    <w:rPr>
      <w:rFonts w:ascii="Calibri" w:eastAsia="Calibri" w:hAnsi="Calibri" w:cs="Calibri"/>
      <w:b/>
      <w:color w:val="1A365D"/>
      <w:sz w:val="26"/>
    </w:rPr>
  </w:style>
  <w:style w:type="paragraph" w:styleId="2">
    <w:name w:val="heading 2"/>
    <w:next w:val="a"/>
    <w:link w:val="20"/>
    <w:uiPriority w:val="9"/>
    <w:unhideWhenUsed/>
    <w:qFormat/>
    <w:pPr>
      <w:keepNext/>
      <w:keepLines/>
      <w:spacing w:after="54" w:line="255" w:lineRule="auto"/>
      <w:ind w:left="10" w:hanging="10"/>
      <w:outlineLvl w:val="1"/>
    </w:pPr>
    <w:rPr>
      <w:rFonts w:ascii="Calibri" w:eastAsia="Calibri" w:hAnsi="Calibri" w:cs="Calibri"/>
      <w:b/>
      <w:color w:val="1A365D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Calibri" w:eastAsia="Calibri" w:hAnsi="Calibri" w:cs="Calibri"/>
      <w:b/>
      <w:color w:val="1A365D"/>
      <w:sz w:val="26"/>
    </w:rPr>
  </w:style>
  <w:style w:type="character" w:customStyle="1" w:styleId="20">
    <w:name w:val="Заголовок 2 Знак"/>
    <w:link w:val="2"/>
    <w:rPr>
      <w:rFonts w:ascii="Calibri" w:eastAsia="Calibri" w:hAnsi="Calibri" w:cs="Calibri"/>
      <w:b/>
      <w:color w:val="1A365D"/>
      <w:sz w:val="2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877</Words>
  <Characters>5003</Characters>
  <Application>Microsoft Office Word</Application>
  <DocSecurity>0</DocSecurity>
  <Lines>41</Lines>
  <Paragraphs>11</Paragraphs>
  <ScaleCrop>false</ScaleCrop>
  <Company/>
  <LinksUpToDate>false</LinksUpToDate>
  <CharactersWithSpaces>5869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(anonymous)</dc:title>
  <dc:subject>(unspecified)</dc:subject>
  <dc:creator>(anonymous)</dc:creator>
  <cp:keywords/>
  <cp:lastModifiedBy>OFF6018 UserOFF</cp:lastModifiedBy>
  <cp:revision>2</cp:revision>
  <dcterms:created xsi:type="dcterms:W3CDTF">2026-09-18T12:17:00Z</dcterms:created>
  <dcterms:modified xsi:type="dcterms:W3CDTF">2026-09-18T12:17:00Z</dcterms:modified>
</cp:coreProperties>
</file>